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56CE" w14:textId="70E5CF0C" w:rsidR="000C70AF" w:rsidRPr="006E15BE" w:rsidRDefault="00490902" w:rsidP="00F15A36">
      <w:pPr>
        <w:tabs>
          <w:tab w:val="left" w:pos="7575"/>
        </w:tabs>
        <w:rPr>
          <w:rFonts w:cstheme="minorHAnsi"/>
          <w:sz w:val="22"/>
          <w:szCs w:val="22"/>
          <w:lang w:val="en-GB"/>
        </w:rPr>
      </w:pPr>
      <w:r w:rsidRPr="006E15BE">
        <w:rPr>
          <w:rFonts w:cstheme="minorHAnsi"/>
          <w:sz w:val="22"/>
          <w:szCs w:val="22"/>
          <w:lang w:val="en-GB"/>
        </w:rPr>
        <w:tab/>
      </w:r>
      <w:r w:rsidR="000C70AF" w:rsidRPr="006E15BE">
        <w:rPr>
          <w:rFonts w:cstheme="minorHAnsi"/>
          <w:sz w:val="22"/>
          <w:szCs w:val="22"/>
          <w:lang w:val="en-GB"/>
        </w:rPr>
        <w:tab/>
      </w:r>
    </w:p>
    <w:p w14:paraId="739A0A3A" w14:textId="77777777" w:rsidR="000C70AF" w:rsidRPr="006E15BE" w:rsidRDefault="000C70AF" w:rsidP="00F15A36">
      <w:pPr>
        <w:rPr>
          <w:rFonts w:cstheme="minorHAnsi"/>
          <w:sz w:val="22"/>
          <w:szCs w:val="22"/>
          <w:lang w:val="en-GB"/>
        </w:rPr>
      </w:pPr>
    </w:p>
    <w:p w14:paraId="77875AC3" w14:textId="77777777" w:rsidR="000C70AF" w:rsidRPr="006E15BE" w:rsidRDefault="000C70AF" w:rsidP="00F15A36">
      <w:pPr>
        <w:rPr>
          <w:rFonts w:cstheme="minorHAnsi"/>
          <w:sz w:val="22"/>
          <w:szCs w:val="22"/>
          <w:lang w:val="en-GB"/>
        </w:rPr>
      </w:pPr>
    </w:p>
    <w:p w14:paraId="01499EB6" w14:textId="77777777" w:rsidR="00CB49A3" w:rsidRPr="006E15BE" w:rsidRDefault="00CB49A3" w:rsidP="00CB49A3">
      <w:pPr>
        <w:pStyle w:val="Topattributes"/>
        <w:ind w:left="0"/>
        <w:rPr>
          <w:rFonts w:cstheme="minorHAnsi"/>
          <w:sz w:val="22"/>
          <w:szCs w:val="22"/>
          <w:lang w:val="en-GB"/>
        </w:rPr>
      </w:pPr>
      <w:proofErr w:type="spellStart"/>
      <w:r w:rsidRPr="006E15BE">
        <w:rPr>
          <w:rStyle w:val="Bold"/>
          <w:rFonts w:cstheme="minorHAnsi"/>
          <w:b/>
          <w:bCs/>
          <w:sz w:val="22"/>
          <w:szCs w:val="22"/>
        </w:rPr>
        <w:t>Adroddiad</w:t>
      </w:r>
      <w:proofErr w:type="spellEnd"/>
      <w:r w:rsidRPr="006E15BE">
        <w:rPr>
          <w:rStyle w:val="Bold"/>
          <w:rFonts w:cstheme="minorHAnsi"/>
          <w:b/>
          <w:bCs/>
          <w:sz w:val="22"/>
          <w:szCs w:val="22"/>
        </w:rPr>
        <w:t xml:space="preserve"> i: </w:t>
      </w:r>
      <w:r w:rsidRPr="006E15BE">
        <w:rPr>
          <w:rStyle w:val="Bold"/>
          <w:rFonts w:cstheme="minorHAnsi"/>
          <w:sz w:val="22"/>
          <w:szCs w:val="22"/>
        </w:rPr>
        <w:tab/>
      </w:r>
      <w:proofErr w:type="spellStart"/>
      <w:r w:rsidRPr="006E15BE">
        <w:rPr>
          <w:rStyle w:val="Bold"/>
          <w:rFonts w:cstheme="minorHAnsi"/>
          <w:sz w:val="22"/>
          <w:szCs w:val="22"/>
        </w:rPr>
        <w:t>Awdurdod</w:t>
      </w:r>
      <w:proofErr w:type="spellEnd"/>
      <w:r w:rsidRPr="006E15BE">
        <w:rPr>
          <w:rStyle w:val="Bold"/>
          <w:rFonts w:cstheme="minorHAnsi"/>
          <w:sz w:val="22"/>
          <w:szCs w:val="22"/>
        </w:rPr>
        <w:t xml:space="preserve"> Llawn</w:t>
      </w:r>
    </w:p>
    <w:p w14:paraId="005A5974" w14:textId="5792DB1B" w:rsidR="00CB49A3" w:rsidRPr="006E15BE" w:rsidRDefault="00CB49A3" w:rsidP="00CB49A3">
      <w:pPr>
        <w:pStyle w:val="Topattributes"/>
        <w:ind w:left="0"/>
        <w:rPr>
          <w:rFonts w:cstheme="minorHAnsi"/>
          <w:sz w:val="22"/>
          <w:szCs w:val="22"/>
          <w:lang w:val="en-GB"/>
        </w:rPr>
      </w:pPr>
      <w:proofErr w:type="spellStart"/>
      <w:r w:rsidRPr="006E15BE">
        <w:rPr>
          <w:rStyle w:val="Bold"/>
          <w:rFonts w:cstheme="minorHAnsi"/>
          <w:b/>
          <w:bCs/>
          <w:sz w:val="22"/>
          <w:szCs w:val="22"/>
        </w:rPr>
        <w:t>Dyddiad</w:t>
      </w:r>
      <w:proofErr w:type="spellEnd"/>
      <w:r w:rsidRPr="006E15BE">
        <w:rPr>
          <w:rStyle w:val="Bold"/>
          <w:rFonts w:cstheme="minorHAnsi"/>
          <w:b/>
          <w:bCs/>
          <w:sz w:val="22"/>
          <w:szCs w:val="22"/>
        </w:rPr>
        <w:t>:</w:t>
      </w:r>
      <w:r w:rsidRPr="006E15BE">
        <w:rPr>
          <w:rStyle w:val="Bold"/>
          <w:rFonts w:cstheme="minorHAnsi"/>
          <w:sz w:val="22"/>
          <w:szCs w:val="22"/>
        </w:rPr>
        <w:tab/>
        <w:t xml:space="preserve">26 Medi 2023 </w:t>
      </w:r>
    </w:p>
    <w:p w14:paraId="25266680" w14:textId="77777777" w:rsidR="00CB49A3" w:rsidRPr="006E15BE" w:rsidRDefault="00CB49A3" w:rsidP="00CB49A3">
      <w:pPr>
        <w:pStyle w:val="Topattributes"/>
        <w:ind w:left="0"/>
        <w:rPr>
          <w:rFonts w:cstheme="minorHAnsi"/>
          <w:sz w:val="22"/>
          <w:szCs w:val="22"/>
          <w:lang w:val="en-GB"/>
        </w:rPr>
      </w:pPr>
      <w:proofErr w:type="spellStart"/>
      <w:r w:rsidRPr="006E15BE">
        <w:rPr>
          <w:rStyle w:val="Bold"/>
          <w:rFonts w:cstheme="minorHAnsi"/>
          <w:b/>
          <w:bCs/>
          <w:sz w:val="22"/>
          <w:szCs w:val="22"/>
        </w:rPr>
        <w:t>Pwnc</w:t>
      </w:r>
      <w:proofErr w:type="spellEnd"/>
      <w:r w:rsidRPr="006E15BE">
        <w:rPr>
          <w:rStyle w:val="Bold"/>
          <w:rFonts w:cstheme="minorHAnsi"/>
          <w:b/>
          <w:bCs/>
          <w:sz w:val="22"/>
          <w:szCs w:val="22"/>
        </w:rPr>
        <w:t>:</w:t>
      </w:r>
      <w:r w:rsidRPr="006E15BE">
        <w:rPr>
          <w:rStyle w:val="Bold"/>
          <w:rFonts w:cstheme="minorHAnsi"/>
          <w:sz w:val="22"/>
          <w:szCs w:val="22"/>
        </w:rPr>
        <w:tab/>
      </w:r>
      <w:proofErr w:type="spellStart"/>
      <w:r w:rsidRPr="006E15BE">
        <w:rPr>
          <w:rStyle w:val="Bold"/>
          <w:rFonts w:cstheme="minorHAnsi"/>
          <w:sz w:val="22"/>
          <w:szCs w:val="22"/>
        </w:rPr>
        <w:t>Adroddiad</w:t>
      </w:r>
      <w:proofErr w:type="spellEnd"/>
      <w:r w:rsidRPr="006E15BE">
        <w:rPr>
          <w:rStyle w:val="Bold"/>
          <w:rFonts w:cstheme="minorHAnsi"/>
          <w:sz w:val="22"/>
          <w:szCs w:val="22"/>
        </w:rPr>
        <w:t xml:space="preserve"> y </w:t>
      </w:r>
      <w:proofErr w:type="spellStart"/>
      <w:r w:rsidRPr="006E15BE">
        <w:rPr>
          <w:rStyle w:val="Bold"/>
          <w:rFonts w:cstheme="minorHAnsi"/>
          <w:sz w:val="22"/>
          <w:szCs w:val="22"/>
        </w:rPr>
        <w:t>Prif</w:t>
      </w:r>
      <w:proofErr w:type="spellEnd"/>
      <w:r w:rsidRPr="006E15BE">
        <w:rPr>
          <w:rStyle w:val="Bold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Bold"/>
          <w:rFonts w:cstheme="minorHAnsi"/>
          <w:sz w:val="22"/>
          <w:szCs w:val="22"/>
        </w:rPr>
        <w:t>Weithredwr</w:t>
      </w:r>
      <w:proofErr w:type="spellEnd"/>
    </w:p>
    <w:p w14:paraId="4D36F3AF" w14:textId="77777777" w:rsidR="00CB49A3" w:rsidRPr="006E15BE" w:rsidRDefault="00CB49A3" w:rsidP="00CB49A3">
      <w:pPr>
        <w:pStyle w:val="Topattributes"/>
        <w:ind w:left="0"/>
        <w:rPr>
          <w:rFonts w:cstheme="minorHAnsi"/>
          <w:sz w:val="22"/>
          <w:szCs w:val="22"/>
          <w:lang w:val="en-GB"/>
        </w:rPr>
      </w:pPr>
      <w:proofErr w:type="spellStart"/>
      <w:r w:rsidRPr="006E15BE">
        <w:rPr>
          <w:rStyle w:val="Bold"/>
          <w:rFonts w:cstheme="minorHAnsi"/>
          <w:b/>
          <w:bCs/>
          <w:sz w:val="22"/>
          <w:szCs w:val="22"/>
        </w:rPr>
        <w:t>Awdur</w:t>
      </w:r>
      <w:proofErr w:type="spellEnd"/>
      <w:r w:rsidRPr="006E15BE">
        <w:rPr>
          <w:rStyle w:val="Bold"/>
          <w:rFonts w:cstheme="minorHAnsi"/>
          <w:b/>
          <w:bCs/>
          <w:sz w:val="22"/>
          <w:szCs w:val="22"/>
        </w:rPr>
        <w:t>:</w:t>
      </w:r>
      <w:r w:rsidRPr="006E15BE">
        <w:rPr>
          <w:rStyle w:val="Bold"/>
          <w:rFonts w:cstheme="minorHAnsi"/>
          <w:sz w:val="22"/>
          <w:szCs w:val="22"/>
        </w:rPr>
        <w:tab/>
      </w:r>
      <w:r>
        <w:rPr>
          <w:rStyle w:val="Bold"/>
          <w:rFonts w:cstheme="minorHAnsi"/>
          <w:sz w:val="22"/>
          <w:szCs w:val="22"/>
        </w:rPr>
        <w:tab/>
      </w:r>
      <w:r w:rsidRPr="006E15BE">
        <w:rPr>
          <w:rStyle w:val="Bold"/>
          <w:rFonts w:cstheme="minorHAnsi"/>
          <w:sz w:val="22"/>
          <w:szCs w:val="22"/>
        </w:rPr>
        <w:t xml:space="preserve">Hugh Ind, </w:t>
      </w:r>
      <w:proofErr w:type="spellStart"/>
      <w:r w:rsidRPr="006E15BE">
        <w:rPr>
          <w:rStyle w:val="Bold"/>
          <w:rFonts w:cstheme="minorHAnsi"/>
          <w:sz w:val="22"/>
          <w:szCs w:val="22"/>
        </w:rPr>
        <w:t>Prif</w:t>
      </w:r>
      <w:proofErr w:type="spellEnd"/>
      <w:r w:rsidRPr="006E15BE">
        <w:rPr>
          <w:rStyle w:val="Bold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Bold"/>
          <w:rFonts w:cstheme="minorHAnsi"/>
          <w:sz w:val="22"/>
          <w:szCs w:val="22"/>
        </w:rPr>
        <w:t>Swyddog</w:t>
      </w:r>
      <w:proofErr w:type="spellEnd"/>
      <w:r w:rsidRPr="006E15BE">
        <w:rPr>
          <w:rStyle w:val="Bold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Bold"/>
          <w:rFonts w:cstheme="minorHAnsi"/>
          <w:sz w:val="22"/>
          <w:szCs w:val="22"/>
        </w:rPr>
        <w:t>Gweithredol</w:t>
      </w:r>
      <w:proofErr w:type="spellEnd"/>
    </w:p>
    <w:p w14:paraId="502F50F9" w14:textId="164B89DC" w:rsidR="00CB49A3" w:rsidRPr="006E15BE" w:rsidRDefault="00CB49A3" w:rsidP="00CB49A3">
      <w:pPr>
        <w:rPr>
          <w:rFonts w:cstheme="minorHAnsi"/>
          <w:sz w:val="22"/>
          <w:szCs w:val="22"/>
          <w:lang w:val="en-GB"/>
        </w:rPr>
      </w:pPr>
      <w:r w:rsidRPr="006E15BE">
        <w:rPr>
          <w:rStyle w:val="Bold"/>
          <w:rFonts w:cstheme="minorHAnsi"/>
          <w:b/>
          <w:bCs/>
          <w:sz w:val="22"/>
          <w:szCs w:val="22"/>
        </w:rPr>
        <w:t xml:space="preserve">Am: </w:t>
      </w:r>
      <w:r w:rsidRPr="006E15BE">
        <w:rPr>
          <w:rStyle w:val="Bold"/>
          <w:rFonts w:cstheme="minorHAnsi"/>
          <w:sz w:val="22"/>
          <w:szCs w:val="22"/>
        </w:rPr>
        <w:tab/>
      </w:r>
      <w:r w:rsidRPr="006E15BE">
        <w:rPr>
          <w:rStyle w:val="Bold"/>
          <w:rFonts w:cstheme="minorHAnsi"/>
          <w:sz w:val="22"/>
          <w:szCs w:val="22"/>
        </w:rPr>
        <w:tab/>
      </w:r>
      <w:r>
        <w:rPr>
          <w:rStyle w:val="Bold"/>
          <w:rFonts w:cstheme="minorHAnsi"/>
          <w:sz w:val="22"/>
          <w:szCs w:val="22"/>
        </w:rPr>
        <w:t xml:space="preserve">Er </w:t>
      </w:r>
      <w:proofErr w:type="spellStart"/>
      <w:r>
        <w:rPr>
          <w:rStyle w:val="Bold"/>
          <w:rFonts w:cstheme="minorHAnsi"/>
          <w:sz w:val="22"/>
          <w:szCs w:val="22"/>
        </w:rPr>
        <w:t>gwybodaeth</w:t>
      </w:r>
      <w:proofErr w:type="spellEnd"/>
    </w:p>
    <w:p w14:paraId="25D3B3FC" w14:textId="1EDC89AB" w:rsidR="004872CD" w:rsidRPr="006E15BE" w:rsidRDefault="004872CD" w:rsidP="00A76DA3">
      <w:pPr>
        <w:rPr>
          <w:rFonts w:cstheme="minorHAnsi"/>
          <w:sz w:val="22"/>
          <w:szCs w:val="22"/>
          <w:lang w:val="en-GB"/>
        </w:rPr>
      </w:pPr>
    </w:p>
    <w:p w14:paraId="0D9A2291" w14:textId="6D2CC60D" w:rsidR="00461C13" w:rsidRPr="006E15BE" w:rsidRDefault="00461C13" w:rsidP="00A76DA3">
      <w:pPr>
        <w:rPr>
          <w:rFonts w:cstheme="minorHAnsi"/>
          <w:sz w:val="22"/>
          <w:szCs w:val="22"/>
          <w:lang w:val="en-GB"/>
        </w:rPr>
      </w:pPr>
    </w:p>
    <w:tbl>
      <w:tblPr>
        <w:tblStyle w:val="GridTabl"/>
        <w:tblW w:w="0" w:type="auto"/>
        <w:tblInd w:w="8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61C13" w:rsidRPr="006E15BE" w14:paraId="49A6D59B" w14:textId="77777777" w:rsidTr="00461C13">
        <w:tc>
          <w:tcPr>
            <w:tcW w:w="7371" w:type="dxa"/>
          </w:tcPr>
          <w:p w14:paraId="779438F7" w14:textId="77777777" w:rsidR="00461C13" w:rsidRPr="006E15BE" w:rsidRDefault="00461C13" w:rsidP="00A76DA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42863218" w14:textId="66917738" w:rsidR="00461C13" w:rsidRPr="006E15BE" w:rsidRDefault="00CB49A3" w:rsidP="00461C13">
            <w:pPr>
              <w:jc w:val="center"/>
              <w:rPr>
                <w:rFonts w:cstheme="minorHAnsi"/>
                <w:b/>
                <w:bCs/>
                <w:sz w:val="22"/>
                <w:szCs w:val="22"/>
                <w:u w:val="single"/>
                <w:lang w:val="en-GB"/>
              </w:rPr>
            </w:pPr>
            <w:proofErr w:type="spellStart"/>
            <w:r>
              <w:rPr>
                <w:rFonts w:cstheme="minorHAnsi"/>
                <w:b/>
                <w:bCs/>
                <w:sz w:val="22"/>
                <w:szCs w:val="22"/>
                <w:u w:val="single"/>
                <w:lang w:val="en-GB"/>
              </w:rPr>
              <w:t>A</w:t>
            </w:r>
            <w:r>
              <w:rPr>
                <w:b/>
                <w:bCs/>
                <w:u w:val="single"/>
                <w:lang w:val="en-GB"/>
              </w:rPr>
              <w:t>mcanion</w:t>
            </w:r>
            <w:proofErr w:type="spellEnd"/>
            <w:r>
              <w:rPr>
                <w:b/>
                <w:bCs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en-GB"/>
              </w:rPr>
              <w:t>Awdurdod</w:t>
            </w:r>
            <w:proofErr w:type="spellEnd"/>
            <w:r>
              <w:rPr>
                <w:b/>
                <w:bCs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en-GB"/>
              </w:rPr>
              <w:t>yr</w:t>
            </w:r>
            <w:proofErr w:type="spellEnd"/>
            <w:r>
              <w:rPr>
                <w:b/>
                <w:bCs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en-GB"/>
              </w:rPr>
              <w:t>Heddlu</w:t>
            </w:r>
            <w:proofErr w:type="spellEnd"/>
            <w:r>
              <w:rPr>
                <w:b/>
                <w:bCs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en-GB"/>
              </w:rPr>
              <w:t>Trafnidiaeth</w:t>
            </w:r>
            <w:proofErr w:type="spellEnd"/>
            <w:r>
              <w:rPr>
                <w:b/>
                <w:bCs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  <w:lang w:val="en-GB"/>
              </w:rPr>
              <w:t>Prydeinig</w:t>
            </w:r>
            <w:proofErr w:type="spellEnd"/>
          </w:p>
          <w:p w14:paraId="313C912B" w14:textId="77777777" w:rsidR="00461C13" w:rsidRPr="006E15BE" w:rsidRDefault="00461C13" w:rsidP="00461C13">
            <w:pPr>
              <w:ind w:left="1800"/>
              <w:rPr>
                <w:rFonts w:cstheme="minorHAnsi"/>
                <w:sz w:val="22"/>
                <w:szCs w:val="22"/>
                <w:lang w:val="en-GB"/>
              </w:rPr>
            </w:pPr>
          </w:p>
          <w:p w14:paraId="64FF31EE" w14:textId="77777777" w:rsidR="00CB49A3" w:rsidRPr="006E15BE" w:rsidRDefault="00CB49A3" w:rsidP="00CB49A3">
            <w:pPr>
              <w:pStyle w:val="ParagraffRhestr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6E15BE">
              <w:rPr>
                <w:rFonts w:cstheme="minorHAnsi"/>
                <w:sz w:val="22"/>
                <w:szCs w:val="22"/>
              </w:rPr>
              <w:t>Rydym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am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fod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yn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Gorff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Hyd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Braich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sy'n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cael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ei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redeg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yn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dda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, y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mae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ein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holl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randdeiliaid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yn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ymddiried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ynddo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>.</w:t>
            </w:r>
          </w:p>
          <w:p w14:paraId="2D2B562C" w14:textId="77777777" w:rsidR="00CB49A3" w:rsidRPr="006E15BE" w:rsidRDefault="00CB49A3" w:rsidP="00CB49A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7295A03C" w14:textId="77777777" w:rsidR="00CB49A3" w:rsidRPr="006E15BE" w:rsidRDefault="00CB49A3" w:rsidP="00CB49A3">
            <w:pPr>
              <w:pStyle w:val="ParagraffRhestr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6E15BE">
              <w:rPr>
                <w:rFonts w:cstheme="minorHAnsi"/>
                <w:sz w:val="22"/>
                <w:szCs w:val="22"/>
              </w:rPr>
              <w:t>Rydym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am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hyrwyddo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galluogi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diwylliant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modern a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chynhwysol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yn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y BTP.</w:t>
            </w:r>
          </w:p>
          <w:p w14:paraId="71311E39" w14:textId="77777777" w:rsidR="00CB49A3" w:rsidRPr="006E15BE" w:rsidRDefault="00CB49A3" w:rsidP="00CB49A3">
            <w:pPr>
              <w:pStyle w:val="ParagraffRhestr"/>
              <w:rPr>
                <w:rFonts w:cstheme="minorHAnsi"/>
                <w:sz w:val="22"/>
                <w:szCs w:val="22"/>
                <w:lang w:val="en-GB"/>
              </w:rPr>
            </w:pPr>
          </w:p>
          <w:p w14:paraId="04615770" w14:textId="77777777" w:rsidR="00CB49A3" w:rsidRPr="006E15BE" w:rsidRDefault="00CB49A3" w:rsidP="00CB49A3">
            <w:pPr>
              <w:pStyle w:val="ParagraffRhestr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6E15BE">
              <w:rPr>
                <w:rFonts w:cstheme="minorHAnsi"/>
                <w:sz w:val="22"/>
                <w:szCs w:val="22"/>
              </w:rPr>
              <w:t>Rydym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am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ddarparu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goruchwyliaeth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effeithiol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cefnogol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heriol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gan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yr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heddlu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ar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gyfer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heddiw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ac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yfory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ar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draws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yr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ystod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lawn o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weithgaredd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BTP</w:t>
            </w:r>
            <w:r w:rsidRPr="006E15BE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2564185D" w14:textId="77777777" w:rsidR="00CB49A3" w:rsidRPr="006E15BE" w:rsidRDefault="00CB49A3" w:rsidP="00CB49A3">
            <w:pPr>
              <w:pStyle w:val="ParagraffRhestr"/>
              <w:rPr>
                <w:rFonts w:cstheme="minorHAnsi"/>
                <w:sz w:val="22"/>
                <w:szCs w:val="22"/>
                <w:lang w:val="en-GB"/>
              </w:rPr>
            </w:pPr>
          </w:p>
          <w:p w14:paraId="0C0775DD" w14:textId="77777777" w:rsidR="00CB49A3" w:rsidRPr="006E15BE" w:rsidRDefault="00CB49A3" w:rsidP="00CB49A3">
            <w:pPr>
              <w:pStyle w:val="ParagraffRhestr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6E15BE">
              <w:rPr>
                <w:rFonts w:cstheme="minorHAnsi"/>
                <w:sz w:val="22"/>
                <w:szCs w:val="22"/>
              </w:rPr>
              <w:t>Rydym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am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ddatblygu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ein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gweledigaeth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ar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gyfer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diogelwch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ac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arwain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y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sgwrs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gyda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diwydiant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ac Adran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Drafnidiaeth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wella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canlyniadau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ar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gyfer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diwydiant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theithwyr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>.</w:t>
            </w:r>
          </w:p>
          <w:p w14:paraId="15415D1B" w14:textId="77777777" w:rsidR="00CB49A3" w:rsidRPr="006E15BE" w:rsidRDefault="00CB49A3" w:rsidP="00CB49A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079D82AB" w14:textId="77777777" w:rsidR="00CB49A3" w:rsidRPr="006E15BE" w:rsidRDefault="00CB49A3" w:rsidP="00CB49A3">
            <w:pPr>
              <w:pStyle w:val="ParagraffRhestr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6E15BE">
              <w:rPr>
                <w:rFonts w:cstheme="minorHAnsi"/>
                <w:sz w:val="22"/>
                <w:szCs w:val="22"/>
              </w:rPr>
              <w:t>Rydym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am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ysgogi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trawsnewidiad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sicrhau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bod BTP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yn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cael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ei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barchu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am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eu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harbenigedd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gan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y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diwydiant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rheilffyrdd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ac am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eu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harloesedd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ar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draws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plismona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>.</w:t>
            </w:r>
          </w:p>
          <w:p w14:paraId="40AA93E4" w14:textId="77777777" w:rsidR="00CB49A3" w:rsidRPr="006E15BE" w:rsidRDefault="00CB49A3" w:rsidP="00CB49A3">
            <w:pPr>
              <w:rPr>
                <w:rFonts w:cstheme="minorHAnsi"/>
                <w:sz w:val="22"/>
                <w:szCs w:val="22"/>
                <w:lang w:val="en-GB"/>
              </w:rPr>
            </w:pPr>
          </w:p>
          <w:p w14:paraId="6AF86D63" w14:textId="77777777" w:rsidR="00CB49A3" w:rsidRPr="006E15BE" w:rsidRDefault="00CB49A3" w:rsidP="00CB49A3">
            <w:pPr>
              <w:pStyle w:val="ParagraffRhestr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  <w:lang w:val="en-GB"/>
              </w:rPr>
            </w:pPr>
            <w:proofErr w:type="spellStart"/>
            <w:r w:rsidRPr="006E15BE">
              <w:rPr>
                <w:rFonts w:cstheme="minorHAnsi"/>
                <w:sz w:val="22"/>
                <w:szCs w:val="22"/>
              </w:rPr>
              <w:t>Rydym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am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sicrhau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effeithlonrwydd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yn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barhaus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a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pharhau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wella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6E15BE">
              <w:rPr>
                <w:rFonts w:cstheme="minorHAnsi"/>
                <w:sz w:val="22"/>
                <w:szCs w:val="22"/>
              </w:rPr>
              <w:t>cynhyrchiant</w:t>
            </w:r>
            <w:proofErr w:type="spellEnd"/>
            <w:r w:rsidRPr="006E15BE">
              <w:rPr>
                <w:rFonts w:cstheme="minorHAnsi"/>
                <w:sz w:val="22"/>
                <w:szCs w:val="22"/>
              </w:rPr>
              <w:t>.</w:t>
            </w:r>
          </w:p>
          <w:p w14:paraId="57896DD1" w14:textId="77777777" w:rsidR="00CB49A3" w:rsidRDefault="00CB49A3" w:rsidP="00CB49A3"/>
          <w:p w14:paraId="0206603E" w14:textId="073E2EC0" w:rsidR="00461C13" w:rsidRPr="006E15BE" w:rsidRDefault="00461C13" w:rsidP="00A76DA3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5FADE3B8" w14:textId="2D05E063" w:rsidR="00B75156" w:rsidRPr="006E15BE" w:rsidRDefault="00B75156" w:rsidP="00A76DA3">
      <w:pPr>
        <w:rPr>
          <w:rFonts w:cstheme="minorHAnsi"/>
          <w:sz w:val="22"/>
          <w:szCs w:val="22"/>
          <w:lang w:val="en-GB"/>
        </w:rPr>
      </w:pPr>
    </w:p>
    <w:p w14:paraId="557E07EF" w14:textId="77777777" w:rsidR="00B75156" w:rsidRPr="006E15BE" w:rsidRDefault="00B75156" w:rsidP="00A76DA3">
      <w:pPr>
        <w:rPr>
          <w:rFonts w:cstheme="minorHAnsi"/>
          <w:sz w:val="22"/>
          <w:szCs w:val="22"/>
          <w:lang w:val="en-GB"/>
        </w:rPr>
      </w:pPr>
    </w:p>
    <w:p w14:paraId="6B5E44DC" w14:textId="77777777" w:rsidR="00CB49A3" w:rsidRPr="006E15BE" w:rsidRDefault="00CB49A3" w:rsidP="00CB49A3">
      <w:pPr>
        <w:tabs>
          <w:tab w:val="num" w:pos="426"/>
        </w:tabs>
        <w:spacing w:after="120" w:line="276" w:lineRule="auto"/>
        <w:jc w:val="both"/>
        <w:rPr>
          <w:rStyle w:val="Listlevel1"/>
          <w:rFonts w:cstheme="minorHAnsi"/>
          <w:b/>
          <w:bCs/>
          <w:sz w:val="22"/>
          <w:szCs w:val="22"/>
        </w:rPr>
      </w:pPr>
      <w:bookmarkStart w:id="0" w:name="_Hlk148680069"/>
      <w:proofErr w:type="spellStart"/>
      <w:r w:rsidRPr="006E15BE">
        <w:rPr>
          <w:rStyle w:val="Listlevel1"/>
          <w:rFonts w:cstheme="minorHAnsi"/>
          <w:b/>
          <w:bCs/>
          <w:sz w:val="22"/>
          <w:szCs w:val="22"/>
        </w:rPr>
        <w:t>Pwrpas</w:t>
      </w:r>
      <w:proofErr w:type="spellEnd"/>
      <w:r w:rsidRPr="006E15BE">
        <w:rPr>
          <w:rStyle w:val="Listlevel1"/>
          <w:rFonts w:cstheme="minorHAnsi"/>
          <w:b/>
          <w:bCs/>
          <w:sz w:val="22"/>
          <w:szCs w:val="22"/>
        </w:rPr>
        <w:t xml:space="preserve"> </w:t>
      </w:r>
      <w:r>
        <w:rPr>
          <w:rStyle w:val="Listlevel1"/>
          <w:rFonts w:cstheme="minorHAnsi"/>
          <w:b/>
          <w:bCs/>
          <w:sz w:val="22"/>
          <w:szCs w:val="22"/>
        </w:rPr>
        <w:t xml:space="preserve">y </w:t>
      </w:r>
      <w:proofErr w:type="spellStart"/>
      <w:r w:rsidRPr="006E15BE">
        <w:rPr>
          <w:rStyle w:val="Listlevel1"/>
          <w:rFonts w:cstheme="minorHAnsi"/>
          <w:b/>
          <w:bCs/>
          <w:sz w:val="22"/>
          <w:szCs w:val="22"/>
        </w:rPr>
        <w:t>papur</w:t>
      </w:r>
      <w:proofErr w:type="spellEnd"/>
    </w:p>
    <w:p w14:paraId="1A848C95" w14:textId="77777777" w:rsidR="00CB49A3" w:rsidRPr="006E15BE" w:rsidRDefault="00CB49A3" w:rsidP="00CB49A3">
      <w:pPr>
        <w:spacing w:after="120" w:line="276" w:lineRule="auto"/>
        <w:jc w:val="both"/>
        <w:rPr>
          <w:rFonts w:cstheme="minorHAnsi"/>
          <w:sz w:val="22"/>
          <w:szCs w:val="22"/>
        </w:rPr>
      </w:pPr>
      <w:proofErr w:type="spellStart"/>
      <w:r w:rsidRPr="006E15BE">
        <w:rPr>
          <w:rFonts w:cstheme="minorHAnsi"/>
          <w:sz w:val="22"/>
          <w:szCs w:val="22"/>
        </w:rPr>
        <w:t>Diweddaru</w:t>
      </w:r>
      <w:proofErr w:type="spellEnd"/>
      <w:r w:rsidRPr="006E15BE">
        <w:rPr>
          <w:rFonts w:cstheme="minorHAnsi"/>
          <w:sz w:val="22"/>
          <w:szCs w:val="22"/>
        </w:rPr>
        <w:t xml:space="preserve"> a </w:t>
      </w:r>
      <w:proofErr w:type="spellStart"/>
      <w:r w:rsidRPr="006E15BE">
        <w:rPr>
          <w:rFonts w:cstheme="minorHAnsi"/>
          <w:sz w:val="22"/>
          <w:szCs w:val="22"/>
        </w:rPr>
        <w:t>hysbysu'r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Aelodau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ynglŷn</w:t>
      </w:r>
      <w:proofErr w:type="spellEnd"/>
      <w:r>
        <w:rPr>
          <w:rFonts w:cstheme="minorHAnsi"/>
          <w:sz w:val="22"/>
          <w:szCs w:val="22"/>
        </w:rPr>
        <w:t xml:space="preserve"> â </w:t>
      </w:r>
      <w:proofErr w:type="spellStart"/>
      <w:r>
        <w:rPr>
          <w:rFonts w:cstheme="minorHAnsi"/>
          <w:sz w:val="22"/>
          <w:szCs w:val="22"/>
        </w:rPr>
        <w:t>m</w:t>
      </w:r>
      <w:r w:rsidRPr="006E15BE">
        <w:rPr>
          <w:rFonts w:cstheme="minorHAnsi"/>
          <w:sz w:val="22"/>
          <w:szCs w:val="22"/>
        </w:rPr>
        <w:t>aterion</w:t>
      </w:r>
      <w:proofErr w:type="spellEnd"/>
      <w:r w:rsidRPr="006E15BE">
        <w:rPr>
          <w:rFonts w:cstheme="minorHAnsi"/>
          <w:sz w:val="22"/>
          <w:szCs w:val="22"/>
        </w:rPr>
        <w:t xml:space="preserve"> a </w:t>
      </w:r>
      <w:proofErr w:type="spellStart"/>
      <w:r w:rsidRPr="006E15BE">
        <w:rPr>
          <w:rFonts w:cstheme="minorHAnsi"/>
          <w:sz w:val="22"/>
          <w:szCs w:val="22"/>
        </w:rPr>
        <w:t>gweithgarwch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cyfredol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sy'n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berthnasol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i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Awdurdod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Heddlu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Trafnidiaeth</w:t>
      </w:r>
      <w:proofErr w:type="spellEnd"/>
      <w:r w:rsidRPr="006E15BE">
        <w:rPr>
          <w:rFonts w:cstheme="minorHAnsi"/>
          <w:sz w:val="22"/>
          <w:szCs w:val="22"/>
        </w:rPr>
        <w:t xml:space="preserve"> Prydain. </w:t>
      </w:r>
    </w:p>
    <w:p w14:paraId="6A11EFE4" w14:textId="77777777" w:rsidR="00CB49A3" w:rsidRPr="006E15BE" w:rsidRDefault="00CB49A3" w:rsidP="00CB49A3">
      <w:pPr>
        <w:spacing w:after="120" w:line="276" w:lineRule="auto"/>
        <w:jc w:val="both"/>
        <w:rPr>
          <w:rFonts w:cstheme="minorHAnsi"/>
          <w:sz w:val="22"/>
          <w:szCs w:val="22"/>
          <w:lang w:val="en-GB"/>
        </w:rPr>
      </w:pPr>
      <w:r w:rsidRPr="006E15BE">
        <w:rPr>
          <w:rFonts w:cstheme="minorHAnsi"/>
          <w:sz w:val="22"/>
          <w:szCs w:val="22"/>
        </w:rPr>
        <w:t xml:space="preserve">I </w:t>
      </w:r>
      <w:proofErr w:type="spellStart"/>
      <w:r w:rsidRPr="006E15BE">
        <w:rPr>
          <w:rFonts w:cstheme="minorHAnsi"/>
          <w:sz w:val="22"/>
          <w:szCs w:val="22"/>
        </w:rPr>
        <w:t>ategu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adroddiad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cysylltiedig</w:t>
      </w:r>
      <w:proofErr w:type="spellEnd"/>
      <w:r w:rsidRPr="006E15BE">
        <w:rPr>
          <w:rFonts w:cstheme="minorHAnsi"/>
          <w:sz w:val="22"/>
          <w:szCs w:val="22"/>
        </w:rPr>
        <w:t xml:space="preserve"> y </w:t>
      </w:r>
      <w:proofErr w:type="spellStart"/>
      <w:r w:rsidRPr="006E15BE">
        <w:rPr>
          <w:rFonts w:cstheme="minorHAnsi"/>
          <w:sz w:val="22"/>
          <w:szCs w:val="22"/>
        </w:rPr>
        <w:t>Prif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Gwnstabl</w:t>
      </w:r>
      <w:proofErr w:type="spellEnd"/>
      <w:r w:rsidRPr="006E15BE">
        <w:rPr>
          <w:rFonts w:cstheme="minorHAnsi"/>
          <w:sz w:val="22"/>
          <w:szCs w:val="22"/>
        </w:rPr>
        <w:t xml:space="preserve"> a </w:t>
      </w:r>
      <w:proofErr w:type="spellStart"/>
      <w:r>
        <w:rPr>
          <w:rFonts w:cstheme="minorHAnsi"/>
          <w:sz w:val="22"/>
          <w:szCs w:val="22"/>
        </w:rPr>
        <w:t>roddwyd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yng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nghyfarfod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yr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Awdurdod</w:t>
      </w:r>
      <w:proofErr w:type="spellEnd"/>
      <w:r w:rsidRPr="006E15BE">
        <w:rPr>
          <w:rFonts w:cstheme="minorHAnsi"/>
          <w:sz w:val="22"/>
          <w:szCs w:val="22"/>
        </w:rPr>
        <w:t xml:space="preserve"> Llawn </w:t>
      </w:r>
      <w:proofErr w:type="spellStart"/>
      <w:r w:rsidRPr="006E15BE">
        <w:rPr>
          <w:rFonts w:cstheme="minorHAnsi"/>
          <w:sz w:val="22"/>
          <w:szCs w:val="22"/>
        </w:rPr>
        <w:t>ar</w:t>
      </w:r>
      <w:proofErr w:type="spellEnd"/>
      <w:r w:rsidRPr="006E15BE">
        <w:rPr>
          <w:rFonts w:cstheme="minorHAnsi"/>
          <w:sz w:val="22"/>
          <w:szCs w:val="22"/>
        </w:rPr>
        <w:t xml:space="preserve"> 26 Medi 2023. </w:t>
      </w:r>
    </w:p>
    <w:p w14:paraId="4D2CEDC5" w14:textId="77777777" w:rsidR="00CB49A3" w:rsidRPr="006E15BE" w:rsidRDefault="00CB49A3" w:rsidP="00CB49A3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Style w:val="Listlevel1"/>
          <w:rFonts w:cstheme="minorHAnsi"/>
          <w:b/>
          <w:bCs/>
          <w:sz w:val="22"/>
          <w:szCs w:val="22"/>
        </w:rPr>
      </w:pPr>
      <w:r w:rsidRPr="006E15BE">
        <w:rPr>
          <w:rFonts w:cstheme="minorHAnsi"/>
          <w:b/>
          <w:bCs/>
          <w:sz w:val="22"/>
          <w:szCs w:val="22"/>
        </w:rPr>
        <w:t>'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Rydym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am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fod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yn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Gorff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Hyd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Braich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sy'n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cael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ei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redeg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yn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dda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, y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mae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ein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holl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randdeiliaid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yn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ymddiried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ynddo</w:t>
      </w:r>
      <w:proofErr w:type="spellEnd"/>
      <w:r w:rsidRPr="006E15BE">
        <w:rPr>
          <w:rFonts w:cstheme="minorHAnsi"/>
          <w:b/>
          <w:bCs/>
          <w:sz w:val="22"/>
          <w:szCs w:val="22"/>
        </w:rPr>
        <w:t>.'</w:t>
      </w:r>
    </w:p>
    <w:p w14:paraId="4FAA86A4" w14:textId="77777777" w:rsidR="00CB49A3" w:rsidRPr="006E15BE" w:rsidRDefault="00CB49A3" w:rsidP="00CB49A3">
      <w:pPr>
        <w:pStyle w:val="ParagraffRhestr"/>
        <w:numPr>
          <w:ilvl w:val="1"/>
          <w:numId w:val="5"/>
        </w:numPr>
        <w:spacing w:after="120" w:line="276" w:lineRule="auto"/>
        <w:jc w:val="both"/>
        <w:rPr>
          <w:rFonts w:cstheme="minorHAnsi"/>
          <w:sz w:val="22"/>
          <w:szCs w:val="22"/>
          <w:u w:val="single"/>
          <w:lang w:val="en-GB"/>
        </w:rPr>
      </w:pPr>
      <w:proofErr w:type="spellStart"/>
      <w:r w:rsidRPr="006E15BE">
        <w:rPr>
          <w:rFonts w:cstheme="minorHAnsi"/>
          <w:sz w:val="22"/>
          <w:szCs w:val="22"/>
          <w:u w:val="single"/>
        </w:rPr>
        <w:t>Gohebiaeth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Fonts w:cstheme="minorHAnsi"/>
          <w:sz w:val="22"/>
          <w:szCs w:val="22"/>
          <w:u w:val="single"/>
        </w:rPr>
        <w:t>rhwng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Fonts w:cstheme="minorHAnsi"/>
          <w:sz w:val="22"/>
          <w:szCs w:val="22"/>
          <w:u w:val="single"/>
        </w:rPr>
        <w:t>yr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Fonts w:cstheme="minorHAnsi"/>
          <w:sz w:val="22"/>
          <w:szCs w:val="22"/>
          <w:u w:val="single"/>
        </w:rPr>
        <w:t>Ysgrifennydd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Fonts w:cstheme="minorHAnsi"/>
          <w:sz w:val="22"/>
          <w:szCs w:val="22"/>
          <w:u w:val="single"/>
        </w:rPr>
        <w:t>Gwladol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Fonts w:cstheme="minorHAnsi"/>
          <w:sz w:val="22"/>
          <w:szCs w:val="22"/>
          <w:u w:val="single"/>
        </w:rPr>
        <w:t>a'r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Fonts w:cstheme="minorHAnsi"/>
          <w:sz w:val="22"/>
          <w:szCs w:val="22"/>
          <w:u w:val="single"/>
        </w:rPr>
        <w:t>Cadeirydd</w:t>
      </w:r>
      <w:proofErr w:type="spellEnd"/>
    </w:p>
    <w:p w14:paraId="5BFC26E1" w14:textId="77777777" w:rsidR="00CB49A3" w:rsidRPr="006E15BE" w:rsidRDefault="00CB49A3" w:rsidP="00CB49A3">
      <w:pPr>
        <w:pStyle w:val="ParagraffRhestr"/>
        <w:spacing w:line="276" w:lineRule="auto"/>
        <w:ind w:left="1134"/>
        <w:jc w:val="both"/>
        <w:rPr>
          <w:rFonts w:cstheme="minorHAnsi"/>
          <w:sz w:val="22"/>
          <w:szCs w:val="22"/>
          <w:lang w:val="en-GB"/>
        </w:rPr>
      </w:pPr>
      <w:proofErr w:type="spellStart"/>
      <w:r w:rsidRPr="006E15BE">
        <w:rPr>
          <w:rFonts w:cstheme="minorHAnsi"/>
          <w:sz w:val="22"/>
          <w:szCs w:val="22"/>
        </w:rPr>
        <w:t>Mae'n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werth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tynnu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sylw'r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Aelodau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eto</w:t>
      </w:r>
      <w:proofErr w:type="spellEnd"/>
      <w:r w:rsidRPr="006E15BE">
        <w:rPr>
          <w:rFonts w:cstheme="minorHAnsi"/>
          <w:sz w:val="22"/>
          <w:szCs w:val="22"/>
        </w:rPr>
        <w:t xml:space="preserve"> at </w:t>
      </w:r>
      <w:proofErr w:type="spellStart"/>
      <w:r w:rsidRPr="006E15BE">
        <w:rPr>
          <w:rFonts w:cstheme="minorHAnsi"/>
          <w:sz w:val="22"/>
          <w:szCs w:val="22"/>
        </w:rPr>
        <w:t>ohebiaeth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rhwng</w:t>
      </w:r>
      <w:proofErr w:type="spellEnd"/>
      <w:r w:rsidRPr="006E15BE">
        <w:rPr>
          <w:rFonts w:cstheme="minorHAnsi"/>
          <w:sz w:val="22"/>
          <w:szCs w:val="22"/>
        </w:rPr>
        <w:t xml:space="preserve"> y </w:t>
      </w:r>
      <w:proofErr w:type="spellStart"/>
      <w:r w:rsidRPr="006E15BE">
        <w:rPr>
          <w:rFonts w:cstheme="minorHAnsi"/>
          <w:sz w:val="22"/>
          <w:szCs w:val="22"/>
        </w:rPr>
        <w:t>Cadeirydd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a'r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Ysgrifennydd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Gwladol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ers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fy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niweddariad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diwethaf</w:t>
      </w:r>
      <w:proofErr w:type="spellEnd"/>
      <w:r w:rsidRPr="006E15BE">
        <w:rPr>
          <w:rFonts w:cstheme="minorHAnsi"/>
          <w:sz w:val="22"/>
          <w:szCs w:val="22"/>
        </w:rPr>
        <w:t xml:space="preserve">.  </w:t>
      </w:r>
      <w:proofErr w:type="spellStart"/>
      <w:r w:rsidRPr="006E15BE">
        <w:rPr>
          <w:rFonts w:cstheme="minorHAnsi"/>
          <w:sz w:val="22"/>
          <w:szCs w:val="22"/>
        </w:rPr>
        <w:t>Ysgrifennodd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yr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Ysgrifennydd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Gwladol</w:t>
      </w:r>
      <w:proofErr w:type="spellEnd"/>
      <w:r w:rsidRPr="006E15BE">
        <w:rPr>
          <w:rFonts w:cstheme="minorHAnsi"/>
          <w:sz w:val="22"/>
          <w:szCs w:val="22"/>
        </w:rPr>
        <w:t xml:space="preserve"> at y </w:t>
      </w:r>
      <w:proofErr w:type="spellStart"/>
      <w:r w:rsidRPr="006E15BE">
        <w:rPr>
          <w:rFonts w:cstheme="minorHAnsi"/>
          <w:sz w:val="22"/>
          <w:szCs w:val="22"/>
        </w:rPr>
        <w:lastRenderedPageBreak/>
        <w:t>Cadeirydd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ar</w:t>
      </w:r>
      <w:proofErr w:type="spellEnd"/>
      <w:r w:rsidRPr="006E15BE">
        <w:rPr>
          <w:rFonts w:cstheme="minorHAnsi"/>
          <w:sz w:val="22"/>
          <w:szCs w:val="22"/>
        </w:rPr>
        <w:t xml:space="preserve"> 15 Awst (BI E019) </w:t>
      </w:r>
      <w:proofErr w:type="spellStart"/>
      <w:r w:rsidRPr="006E15BE">
        <w:rPr>
          <w:rFonts w:cstheme="minorHAnsi"/>
          <w:sz w:val="22"/>
          <w:szCs w:val="22"/>
        </w:rPr>
        <w:t>yn</w:t>
      </w:r>
      <w:proofErr w:type="spellEnd"/>
      <w:r w:rsidRPr="006E15BE">
        <w:rPr>
          <w:rFonts w:cstheme="minorHAnsi"/>
          <w:sz w:val="22"/>
          <w:szCs w:val="22"/>
        </w:rPr>
        <w:t xml:space="preserve"> nodi </w:t>
      </w:r>
      <w:proofErr w:type="spellStart"/>
      <w:r w:rsidRPr="006E15BE">
        <w:rPr>
          <w:rFonts w:cstheme="minorHAnsi"/>
          <w:sz w:val="22"/>
          <w:szCs w:val="22"/>
        </w:rPr>
        <w:t>ei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ddisgwyliadau</w:t>
      </w:r>
      <w:proofErr w:type="spellEnd"/>
      <w:r w:rsidRPr="006E15BE">
        <w:rPr>
          <w:rFonts w:cstheme="minorHAnsi"/>
          <w:sz w:val="22"/>
          <w:szCs w:val="22"/>
        </w:rPr>
        <w:t xml:space="preserve"> o BTPA </w:t>
      </w:r>
      <w:proofErr w:type="spellStart"/>
      <w:r w:rsidRPr="006E15BE">
        <w:rPr>
          <w:rFonts w:cstheme="minorHAnsi"/>
          <w:sz w:val="22"/>
          <w:szCs w:val="22"/>
        </w:rPr>
        <w:t>dros</w:t>
      </w:r>
      <w:proofErr w:type="spellEnd"/>
      <w:r w:rsidRPr="006E15BE">
        <w:rPr>
          <w:rFonts w:cstheme="minorHAnsi"/>
          <w:sz w:val="22"/>
          <w:szCs w:val="22"/>
        </w:rPr>
        <w:t xml:space="preserve"> y </w:t>
      </w:r>
      <w:proofErr w:type="spellStart"/>
      <w:r w:rsidRPr="006E15BE">
        <w:rPr>
          <w:rFonts w:cstheme="minorHAnsi"/>
          <w:sz w:val="22"/>
          <w:szCs w:val="22"/>
        </w:rPr>
        <w:t>flwyddyn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nesaf</w:t>
      </w:r>
      <w:proofErr w:type="spellEnd"/>
      <w:r w:rsidRPr="006E15BE">
        <w:rPr>
          <w:rFonts w:cstheme="minorHAnsi"/>
          <w:sz w:val="22"/>
          <w:szCs w:val="22"/>
        </w:rPr>
        <w:t xml:space="preserve">.  </w:t>
      </w:r>
      <w:proofErr w:type="spellStart"/>
      <w:r>
        <w:rPr>
          <w:rFonts w:cstheme="minorHAnsi"/>
          <w:sz w:val="22"/>
          <w:szCs w:val="22"/>
        </w:rPr>
        <w:t>Gwelir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a</w:t>
      </w:r>
      <w:r w:rsidRPr="006E15BE">
        <w:rPr>
          <w:rFonts w:cstheme="minorHAnsi"/>
          <w:sz w:val="22"/>
          <w:szCs w:val="22"/>
        </w:rPr>
        <w:t>teb</w:t>
      </w:r>
      <w:proofErr w:type="spellEnd"/>
      <w:r w:rsidRPr="006E15BE">
        <w:rPr>
          <w:rFonts w:cstheme="minorHAnsi"/>
          <w:sz w:val="22"/>
          <w:szCs w:val="22"/>
        </w:rPr>
        <w:t xml:space="preserve"> y </w:t>
      </w:r>
      <w:proofErr w:type="spellStart"/>
      <w:r w:rsidRPr="006E15BE">
        <w:rPr>
          <w:rFonts w:cstheme="minorHAnsi"/>
          <w:sz w:val="22"/>
          <w:szCs w:val="22"/>
        </w:rPr>
        <w:t>Cadeirydd</w:t>
      </w:r>
      <w:proofErr w:type="spellEnd"/>
      <w:r w:rsidRPr="006E15BE">
        <w:rPr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sz w:val="22"/>
          <w:szCs w:val="22"/>
        </w:rPr>
        <w:t>ar</w:t>
      </w:r>
      <w:proofErr w:type="spellEnd"/>
      <w:r w:rsidRPr="006E15BE">
        <w:rPr>
          <w:rFonts w:cstheme="minorHAnsi"/>
          <w:sz w:val="22"/>
          <w:szCs w:val="22"/>
        </w:rPr>
        <w:t xml:space="preserve"> 11 Medi </w:t>
      </w:r>
      <w:proofErr w:type="spellStart"/>
      <w:r>
        <w:rPr>
          <w:rFonts w:cstheme="minorHAnsi"/>
          <w:sz w:val="22"/>
          <w:szCs w:val="22"/>
        </w:rPr>
        <w:t>yn</w:t>
      </w:r>
      <w:proofErr w:type="spellEnd"/>
      <w:r w:rsidRPr="006E15BE">
        <w:rPr>
          <w:rFonts w:cstheme="minorHAnsi"/>
          <w:sz w:val="22"/>
          <w:szCs w:val="22"/>
        </w:rPr>
        <w:t xml:space="preserve"> BI 023.</w:t>
      </w:r>
    </w:p>
    <w:p w14:paraId="736C75C1" w14:textId="77777777" w:rsidR="00CB49A3" w:rsidRDefault="00CB49A3" w:rsidP="00CB49A3">
      <w:pPr>
        <w:pStyle w:val="ParagraffRhestr"/>
        <w:spacing w:line="276" w:lineRule="auto"/>
        <w:ind w:left="1134"/>
        <w:jc w:val="both"/>
        <w:rPr>
          <w:rFonts w:cstheme="minorHAnsi"/>
          <w:sz w:val="22"/>
          <w:szCs w:val="22"/>
          <w:lang w:val="en-GB"/>
        </w:rPr>
      </w:pPr>
    </w:p>
    <w:p w14:paraId="22EE5C29" w14:textId="77777777" w:rsidR="00CB49A3" w:rsidRPr="006E15BE" w:rsidRDefault="00CB49A3" w:rsidP="00CB49A3">
      <w:pPr>
        <w:pStyle w:val="ParagraffRhestr"/>
        <w:spacing w:line="276" w:lineRule="auto"/>
        <w:ind w:left="1134"/>
        <w:jc w:val="both"/>
        <w:rPr>
          <w:rFonts w:cstheme="minorHAnsi"/>
          <w:sz w:val="22"/>
          <w:szCs w:val="22"/>
          <w:lang w:val="en-GB"/>
        </w:rPr>
      </w:pPr>
    </w:p>
    <w:p w14:paraId="2D524BDD" w14:textId="77777777" w:rsidR="00CB49A3" w:rsidRPr="006E15BE" w:rsidRDefault="00CB49A3" w:rsidP="00CB49A3">
      <w:pPr>
        <w:pStyle w:val="ParagraffRhestr"/>
        <w:numPr>
          <w:ilvl w:val="1"/>
          <w:numId w:val="5"/>
        </w:numPr>
        <w:spacing w:line="276" w:lineRule="auto"/>
        <w:jc w:val="both"/>
        <w:rPr>
          <w:rFonts w:cstheme="minorHAnsi"/>
          <w:sz w:val="22"/>
          <w:szCs w:val="22"/>
          <w:u w:val="single"/>
          <w:lang w:val="en-GB"/>
        </w:rPr>
      </w:pPr>
      <w:r w:rsidRPr="006E15BE">
        <w:rPr>
          <w:rFonts w:cstheme="minorHAnsi"/>
          <w:sz w:val="22"/>
          <w:szCs w:val="22"/>
          <w:u w:val="single"/>
        </w:rPr>
        <w:t xml:space="preserve">2023/24 </w:t>
      </w:r>
      <w:proofErr w:type="spellStart"/>
      <w:r w:rsidRPr="006E15BE">
        <w:rPr>
          <w:rFonts w:cstheme="minorHAnsi"/>
          <w:sz w:val="22"/>
          <w:szCs w:val="22"/>
          <w:u w:val="single"/>
        </w:rPr>
        <w:t>Pwysau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Fonts w:cstheme="minorHAnsi"/>
          <w:sz w:val="22"/>
          <w:szCs w:val="22"/>
          <w:u w:val="single"/>
        </w:rPr>
        <w:t>ariannol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Fonts w:cstheme="minorHAnsi"/>
          <w:sz w:val="22"/>
          <w:szCs w:val="22"/>
          <w:u w:val="single"/>
        </w:rPr>
        <w:t>yn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y </w:t>
      </w:r>
      <w:proofErr w:type="spellStart"/>
      <w:r w:rsidRPr="006E15BE">
        <w:rPr>
          <w:rFonts w:cstheme="minorHAnsi"/>
          <w:sz w:val="22"/>
          <w:szCs w:val="22"/>
          <w:u w:val="single"/>
        </w:rPr>
        <w:t>flwyddyn</w:t>
      </w:r>
      <w:proofErr w:type="spellEnd"/>
    </w:p>
    <w:p w14:paraId="49353540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  <w:r w:rsidRPr="006E15BE">
        <w:rPr>
          <w:rFonts w:eastAsia="Times New Roman"/>
          <w:sz w:val="22"/>
          <w:szCs w:val="22"/>
        </w:rPr>
        <w:t xml:space="preserve">Mae </w:t>
      </w:r>
      <w:proofErr w:type="spellStart"/>
      <w:r w:rsidRPr="006E15BE">
        <w:rPr>
          <w:rFonts w:eastAsia="Times New Roman"/>
          <w:sz w:val="22"/>
          <w:szCs w:val="22"/>
        </w:rPr>
        <w:t>fy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nau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ddiweddariad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diwethaf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wedi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olrhain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crisialu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pwysau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ystod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flwyddyn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gyllideb</w:t>
      </w:r>
      <w:proofErr w:type="spellEnd"/>
      <w:r w:rsidRPr="006E15BE">
        <w:rPr>
          <w:rFonts w:eastAsia="Times New Roman"/>
          <w:sz w:val="22"/>
          <w:szCs w:val="22"/>
        </w:rPr>
        <w:t xml:space="preserve"> BTP.  </w:t>
      </w:r>
      <w:proofErr w:type="spellStart"/>
      <w:r w:rsidRPr="006E15BE">
        <w:rPr>
          <w:rFonts w:eastAsia="Times New Roman"/>
          <w:sz w:val="22"/>
          <w:szCs w:val="22"/>
        </w:rPr>
        <w:t>Ychwanegodd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Wobr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Gyflog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bwysau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pellach</w:t>
      </w:r>
      <w:proofErr w:type="spellEnd"/>
      <w:r w:rsidRPr="006E15BE">
        <w:rPr>
          <w:rFonts w:eastAsia="Times New Roman"/>
          <w:sz w:val="22"/>
          <w:szCs w:val="22"/>
        </w:rPr>
        <w:t xml:space="preserve"> o £4m.  </w:t>
      </w:r>
      <w:proofErr w:type="spellStart"/>
      <w:r w:rsidRPr="006E15BE">
        <w:rPr>
          <w:rFonts w:eastAsia="Times New Roman"/>
          <w:sz w:val="22"/>
          <w:szCs w:val="22"/>
        </w:rPr>
        <w:t>Cymerodd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Pwyllgor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Perfformiad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adroddiad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manylach</w:t>
      </w:r>
      <w:proofErr w:type="spellEnd"/>
      <w:r w:rsidRPr="006E15BE">
        <w:rPr>
          <w:rFonts w:eastAsia="Times New Roman"/>
          <w:sz w:val="22"/>
          <w:szCs w:val="22"/>
        </w:rPr>
        <w:t xml:space="preserve"> y mis </w:t>
      </w:r>
      <w:proofErr w:type="spellStart"/>
      <w:r w:rsidRPr="006E15BE">
        <w:rPr>
          <w:rFonts w:eastAsia="Times New Roman"/>
          <w:sz w:val="22"/>
          <w:szCs w:val="22"/>
        </w:rPr>
        <w:t>hwn</w:t>
      </w:r>
      <w:proofErr w:type="spellEnd"/>
      <w:r w:rsidRPr="006E15BE">
        <w:rPr>
          <w:rFonts w:eastAsia="Times New Roman"/>
          <w:sz w:val="22"/>
          <w:szCs w:val="22"/>
        </w:rPr>
        <w:t xml:space="preserve"> a </w:t>
      </w:r>
      <w:proofErr w:type="spellStart"/>
      <w:r w:rsidRPr="006E15BE">
        <w:rPr>
          <w:rFonts w:eastAsia="Times New Roman"/>
          <w:sz w:val="22"/>
          <w:szCs w:val="22"/>
        </w:rPr>
        <w:t>nododd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fod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angen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BTP </w:t>
      </w:r>
      <w:proofErr w:type="spellStart"/>
      <w:r w:rsidRPr="006E15BE">
        <w:rPr>
          <w:rFonts w:eastAsia="Times New Roman"/>
          <w:sz w:val="22"/>
          <w:szCs w:val="22"/>
        </w:rPr>
        <w:t>leihau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gorwariant</w:t>
      </w:r>
      <w:proofErr w:type="spellEnd"/>
      <w:r w:rsidRPr="006E15BE">
        <w:rPr>
          <w:rFonts w:eastAsia="Times New Roman"/>
          <w:sz w:val="22"/>
          <w:szCs w:val="22"/>
        </w:rPr>
        <w:t xml:space="preserve"> a </w:t>
      </w:r>
      <w:proofErr w:type="spellStart"/>
      <w:r w:rsidRPr="006E15BE">
        <w:rPr>
          <w:rFonts w:eastAsia="Times New Roman"/>
          <w:sz w:val="22"/>
          <w:szCs w:val="22"/>
        </w:rPr>
        <w:t>ragwelir</w:t>
      </w:r>
      <w:proofErr w:type="spellEnd"/>
      <w:r w:rsidRPr="006E15BE">
        <w:rPr>
          <w:rFonts w:eastAsia="Times New Roman"/>
          <w:sz w:val="22"/>
          <w:szCs w:val="22"/>
        </w:rPr>
        <w:t xml:space="preserve"> o £5m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gyfer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flwyddyn</w:t>
      </w:r>
      <w:proofErr w:type="spellEnd"/>
      <w:r w:rsidRPr="006E15BE">
        <w:rPr>
          <w:rFonts w:eastAsia="Times New Roman"/>
          <w:sz w:val="22"/>
          <w:szCs w:val="22"/>
        </w:rPr>
        <w:t xml:space="preserve">.  </w:t>
      </w:r>
    </w:p>
    <w:p w14:paraId="1948BB88" w14:textId="77777777" w:rsidR="00CB49A3" w:rsidRPr="006E15BE" w:rsidRDefault="00CB49A3" w:rsidP="00CB49A3">
      <w:pPr>
        <w:pStyle w:val="ParagraffRhestr"/>
        <w:spacing w:line="276" w:lineRule="auto"/>
        <w:ind w:left="1134"/>
        <w:jc w:val="both"/>
        <w:rPr>
          <w:rFonts w:cstheme="minorHAnsi"/>
          <w:sz w:val="22"/>
          <w:szCs w:val="22"/>
          <w:u w:val="single"/>
          <w:lang w:val="en-GB"/>
        </w:rPr>
      </w:pPr>
    </w:p>
    <w:p w14:paraId="164F1DBC" w14:textId="77777777" w:rsidR="00CB49A3" w:rsidRPr="006E15BE" w:rsidRDefault="00CB49A3" w:rsidP="00CB49A3">
      <w:pPr>
        <w:pStyle w:val="ParagraffRhestr"/>
        <w:numPr>
          <w:ilvl w:val="1"/>
          <w:numId w:val="5"/>
        </w:numPr>
        <w:jc w:val="both"/>
        <w:rPr>
          <w:rFonts w:cstheme="minorHAnsi"/>
          <w:sz w:val="22"/>
          <w:szCs w:val="22"/>
          <w:u w:val="single"/>
          <w:lang w:val="en-GB"/>
        </w:rPr>
      </w:pPr>
      <w:proofErr w:type="spellStart"/>
      <w:r w:rsidRPr="006E15BE">
        <w:rPr>
          <w:rFonts w:cstheme="minorHAnsi"/>
          <w:sz w:val="22"/>
          <w:szCs w:val="22"/>
          <w:u w:val="single"/>
        </w:rPr>
        <w:t>Diwygio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Model </w:t>
      </w:r>
      <w:proofErr w:type="spellStart"/>
      <w:r w:rsidRPr="006E15BE">
        <w:rPr>
          <w:rFonts w:cstheme="minorHAnsi"/>
          <w:sz w:val="22"/>
          <w:szCs w:val="22"/>
          <w:u w:val="single"/>
        </w:rPr>
        <w:t>Dyrannu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Cost</w:t>
      </w:r>
    </w:p>
    <w:p w14:paraId="74347A27" w14:textId="77777777" w:rsidR="00CB49A3" w:rsidRPr="006E15BE" w:rsidRDefault="00CB49A3" w:rsidP="00CB49A3">
      <w:pPr>
        <w:ind w:left="1134"/>
        <w:rPr>
          <w:rFonts w:eastAsia="Times New Roman"/>
          <w:sz w:val="22"/>
          <w:szCs w:val="22"/>
          <w:lang w:val="en-GB"/>
        </w:rPr>
      </w:pPr>
      <w:r w:rsidRPr="006E15BE">
        <w:rPr>
          <w:rFonts w:eastAsia="Times New Roman"/>
          <w:sz w:val="22"/>
          <w:szCs w:val="22"/>
        </w:rPr>
        <w:t xml:space="preserve">Mae </w:t>
      </w:r>
      <w:proofErr w:type="spellStart"/>
      <w:r w:rsidRPr="006E15BE">
        <w:rPr>
          <w:rFonts w:eastAsia="Times New Roman"/>
          <w:sz w:val="22"/>
          <w:szCs w:val="22"/>
        </w:rPr>
        <w:t>ein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hymgynghoriad</w:t>
      </w:r>
      <w:proofErr w:type="spellEnd"/>
      <w:r w:rsidRPr="006E15BE">
        <w:rPr>
          <w:rFonts w:eastAsia="Times New Roman"/>
          <w:sz w:val="22"/>
          <w:szCs w:val="22"/>
        </w:rPr>
        <w:t xml:space="preserve"> 6 </w:t>
      </w:r>
      <w:proofErr w:type="spellStart"/>
      <w:r w:rsidRPr="006E15BE">
        <w:rPr>
          <w:rFonts w:eastAsia="Times New Roman"/>
          <w:sz w:val="22"/>
          <w:szCs w:val="22"/>
        </w:rPr>
        <w:t>wythnos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gyda'r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diwydiant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rheilffyrdd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ddiwygio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ein</w:t>
      </w:r>
      <w:proofErr w:type="spellEnd"/>
      <w:r w:rsidRPr="006E15BE">
        <w:rPr>
          <w:rFonts w:eastAsia="Times New Roman"/>
          <w:sz w:val="22"/>
          <w:szCs w:val="22"/>
        </w:rPr>
        <w:t xml:space="preserve"> Model </w:t>
      </w:r>
      <w:proofErr w:type="spellStart"/>
      <w:r w:rsidRPr="006E15BE">
        <w:rPr>
          <w:rFonts w:eastAsia="Times New Roman"/>
          <w:sz w:val="22"/>
          <w:szCs w:val="22"/>
        </w:rPr>
        <w:t>Dyrannu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Costau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dechrau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25 Medi.  Mae </w:t>
      </w:r>
      <w:proofErr w:type="spellStart"/>
      <w:r w:rsidRPr="006E15BE">
        <w:rPr>
          <w:rFonts w:eastAsia="Times New Roman"/>
          <w:sz w:val="22"/>
          <w:szCs w:val="22"/>
        </w:rPr>
        <w:t>sicrhau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cytundeb</w:t>
      </w:r>
      <w:proofErr w:type="spellEnd"/>
      <w:r w:rsidRPr="006E15BE">
        <w:rPr>
          <w:rFonts w:eastAsia="Times New Roman"/>
          <w:sz w:val="22"/>
          <w:szCs w:val="22"/>
        </w:rPr>
        <w:t xml:space="preserve"> a </w:t>
      </w:r>
      <w:proofErr w:type="spellStart"/>
      <w:r w:rsidRPr="006E15BE">
        <w:rPr>
          <w:rFonts w:eastAsia="Times New Roman"/>
          <w:sz w:val="22"/>
          <w:szCs w:val="22"/>
        </w:rPr>
        <w:t>gweithredu'r</w:t>
      </w:r>
      <w:proofErr w:type="spellEnd"/>
      <w:r w:rsidRPr="006E15BE">
        <w:rPr>
          <w:rFonts w:eastAsia="Times New Roman"/>
          <w:sz w:val="22"/>
          <w:szCs w:val="22"/>
        </w:rPr>
        <w:t xml:space="preserve"> Model </w:t>
      </w:r>
      <w:proofErr w:type="spellStart"/>
      <w:r w:rsidRPr="006E15BE">
        <w:rPr>
          <w:rFonts w:eastAsia="Times New Roman"/>
          <w:sz w:val="22"/>
          <w:szCs w:val="22"/>
        </w:rPr>
        <w:t>newydd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gyfer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taliadau</w:t>
      </w:r>
      <w:proofErr w:type="spellEnd"/>
      <w:r w:rsidRPr="006E15BE">
        <w:rPr>
          <w:rFonts w:eastAsia="Times New Roman"/>
          <w:sz w:val="22"/>
          <w:szCs w:val="22"/>
        </w:rPr>
        <w:t xml:space="preserve"> 2024/25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edrych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heriol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iawn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ond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dal 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fod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gyraeddadwy</w:t>
      </w:r>
      <w:proofErr w:type="spellEnd"/>
      <w:r w:rsidRPr="006E15BE">
        <w:rPr>
          <w:rFonts w:eastAsia="Times New Roman"/>
          <w:sz w:val="22"/>
          <w:szCs w:val="22"/>
        </w:rPr>
        <w:t>.</w:t>
      </w:r>
    </w:p>
    <w:p w14:paraId="1C3F279A" w14:textId="77777777" w:rsidR="00CB49A3" w:rsidRPr="006E15BE" w:rsidRDefault="00CB49A3" w:rsidP="00CB49A3">
      <w:pPr>
        <w:spacing w:line="276" w:lineRule="auto"/>
        <w:jc w:val="both"/>
        <w:rPr>
          <w:rFonts w:cstheme="minorHAnsi"/>
          <w:sz w:val="22"/>
          <w:szCs w:val="22"/>
          <w:lang w:val="en-GB"/>
        </w:rPr>
      </w:pPr>
    </w:p>
    <w:p w14:paraId="3DDEF51E" w14:textId="77777777" w:rsidR="00CB49A3" w:rsidRPr="006E15BE" w:rsidRDefault="00CB49A3" w:rsidP="00CB49A3">
      <w:pPr>
        <w:pStyle w:val="ParagraffRhestr"/>
        <w:numPr>
          <w:ilvl w:val="1"/>
          <w:numId w:val="5"/>
        </w:numPr>
        <w:spacing w:after="120" w:line="276" w:lineRule="auto"/>
        <w:jc w:val="both"/>
        <w:rPr>
          <w:rFonts w:cstheme="minorHAnsi"/>
          <w:sz w:val="22"/>
          <w:szCs w:val="22"/>
          <w:u w:val="single"/>
          <w:lang w:val="en-GB"/>
        </w:rPr>
      </w:pPr>
      <w:proofErr w:type="spellStart"/>
      <w:r w:rsidRPr="006E15BE">
        <w:rPr>
          <w:rFonts w:cstheme="minorHAnsi"/>
          <w:sz w:val="22"/>
          <w:szCs w:val="22"/>
          <w:u w:val="single"/>
        </w:rPr>
        <w:t>Prisiadau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a </w:t>
      </w:r>
      <w:proofErr w:type="spellStart"/>
      <w:r w:rsidRPr="006E15BE">
        <w:rPr>
          <w:rFonts w:cstheme="minorHAnsi"/>
          <w:sz w:val="22"/>
          <w:szCs w:val="22"/>
          <w:u w:val="single"/>
        </w:rPr>
        <w:t>Hyfforddiant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Fonts w:cstheme="minorHAnsi"/>
          <w:sz w:val="22"/>
          <w:szCs w:val="22"/>
          <w:u w:val="single"/>
        </w:rPr>
        <w:t>Pensiwn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</w:t>
      </w:r>
    </w:p>
    <w:p w14:paraId="2D6E6640" w14:textId="77777777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Fonts w:eastAsia="Times New Roman"/>
          <w:sz w:val="22"/>
          <w:szCs w:val="22"/>
          <w:lang w:val="en-GB"/>
        </w:rPr>
      </w:pPr>
      <w:proofErr w:type="spellStart"/>
      <w:r w:rsidRPr="006E15BE">
        <w:rPr>
          <w:rFonts w:eastAsia="Times New Roman"/>
          <w:sz w:val="22"/>
          <w:szCs w:val="22"/>
        </w:rPr>
        <w:t>Nid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ydym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eto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wedi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derbyn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ymateb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ystyriol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gan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Rheoleiddiwr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Pensiynau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benderfyniad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Awdurdod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ym</w:t>
      </w:r>
      <w:proofErr w:type="spellEnd"/>
      <w:r w:rsidRPr="006E15BE">
        <w:rPr>
          <w:rFonts w:eastAsia="Times New Roman"/>
          <w:sz w:val="22"/>
          <w:szCs w:val="22"/>
        </w:rPr>
        <w:t xml:space="preserve"> mis Mawrth 2023 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gymeradwyo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prisiad</w:t>
      </w:r>
      <w:proofErr w:type="spellEnd"/>
      <w:r w:rsidRPr="006E15BE">
        <w:rPr>
          <w:rFonts w:eastAsia="Times New Roman"/>
          <w:sz w:val="22"/>
          <w:szCs w:val="22"/>
        </w:rPr>
        <w:t xml:space="preserve"> mis </w:t>
      </w:r>
      <w:proofErr w:type="spellStart"/>
      <w:r w:rsidRPr="006E15BE">
        <w:rPr>
          <w:rFonts w:eastAsia="Times New Roman"/>
          <w:sz w:val="22"/>
          <w:szCs w:val="22"/>
        </w:rPr>
        <w:t>Rhagfyr</w:t>
      </w:r>
      <w:proofErr w:type="spellEnd"/>
      <w:r w:rsidRPr="006E15BE">
        <w:rPr>
          <w:rFonts w:eastAsia="Times New Roman"/>
          <w:sz w:val="22"/>
          <w:szCs w:val="22"/>
        </w:rPr>
        <w:t xml:space="preserve"> 2021 </w:t>
      </w:r>
      <w:proofErr w:type="spellStart"/>
      <w:r w:rsidRPr="006E15BE">
        <w:rPr>
          <w:rFonts w:eastAsia="Times New Roman"/>
          <w:sz w:val="22"/>
          <w:szCs w:val="22"/>
        </w:rPr>
        <w:t>o'r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cynllun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pensiwn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53D77">
        <w:rPr>
          <w:rFonts w:eastAsia="Times New Roman"/>
          <w:i/>
          <w:iCs/>
          <w:sz w:val="22"/>
          <w:szCs w:val="22"/>
        </w:rPr>
        <w:t>swyddogion</w:t>
      </w:r>
      <w:proofErr w:type="spellEnd"/>
      <w:r w:rsidRPr="006E15BE">
        <w:rPr>
          <w:rFonts w:eastAsia="Times New Roman"/>
          <w:sz w:val="22"/>
          <w:szCs w:val="22"/>
        </w:rPr>
        <w:t xml:space="preserve">.  </w:t>
      </w:r>
    </w:p>
    <w:p w14:paraId="7F5583BB" w14:textId="77777777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Fonts w:eastAsia="Times New Roman"/>
          <w:sz w:val="22"/>
          <w:szCs w:val="22"/>
          <w:lang w:val="en-GB"/>
        </w:rPr>
      </w:pPr>
    </w:p>
    <w:p w14:paraId="0EAB9F03" w14:textId="77777777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Fonts w:eastAsia="Times New Roman"/>
          <w:sz w:val="22"/>
          <w:szCs w:val="22"/>
          <w:lang w:val="en-GB"/>
        </w:rPr>
      </w:pPr>
      <w:r w:rsidRPr="006E15BE">
        <w:rPr>
          <w:rFonts w:eastAsia="Times New Roman"/>
          <w:sz w:val="22"/>
          <w:szCs w:val="22"/>
        </w:rPr>
        <w:t xml:space="preserve">Ein nod </w:t>
      </w:r>
      <w:proofErr w:type="spellStart"/>
      <w:r w:rsidRPr="006E15BE">
        <w:rPr>
          <w:rFonts w:eastAsia="Times New Roman"/>
          <w:sz w:val="22"/>
          <w:szCs w:val="22"/>
        </w:rPr>
        <w:t>nesaf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yw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cymeradwyo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prisiad</w:t>
      </w:r>
      <w:proofErr w:type="spellEnd"/>
      <w:r w:rsidRPr="006E15BE">
        <w:rPr>
          <w:rFonts w:eastAsia="Times New Roman"/>
          <w:sz w:val="22"/>
          <w:szCs w:val="22"/>
        </w:rPr>
        <w:t xml:space="preserve"> mis </w:t>
      </w:r>
      <w:proofErr w:type="spellStart"/>
      <w:r w:rsidRPr="006E15BE">
        <w:rPr>
          <w:rFonts w:eastAsia="Times New Roman"/>
          <w:sz w:val="22"/>
          <w:szCs w:val="22"/>
        </w:rPr>
        <w:t>Rhagfyr</w:t>
      </w:r>
      <w:proofErr w:type="spellEnd"/>
      <w:r w:rsidRPr="006E15BE">
        <w:rPr>
          <w:rFonts w:eastAsia="Times New Roman"/>
          <w:sz w:val="22"/>
          <w:szCs w:val="22"/>
        </w:rPr>
        <w:t xml:space="preserve"> 2022 </w:t>
      </w:r>
      <w:proofErr w:type="spellStart"/>
      <w:r w:rsidRPr="006E15BE">
        <w:rPr>
          <w:rFonts w:eastAsia="Times New Roman"/>
          <w:sz w:val="22"/>
          <w:szCs w:val="22"/>
        </w:rPr>
        <w:t>o'r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cynllun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pensiwn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r w:rsidRPr="00653D77">
        <w:rPr>
          <w:rFonts w:eastAsia="Times New Roman"/>
          <w:i/>
          <w:iCs/>
          <w:sz w:val="22"/>
          <w:szCs w:val="22"/>
        </w:rPr>
        <w:t xml:space="preserve">staff </w:t>
      </w:r>
      <w:proofErr w:type="spellStart"/>
      <w:r w:rsidRPr="006E15BE">
        <w:rPr>
          <w:rFonts w:eastAsia="Times New Roman"/>
          <w:sz w:val="22"/>
          <w:szCs w:val="22"/>
        </w:rPr>
        <w:t>cyn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diwedd</w:t>
      </w:r>
      <w:proofErr w:type="spellEnd"/>
      <w:r w:rsidRPr="006E15BE">
        <w:rPr>
          <w:rFonts w:eastAsia="Times New Roman"/>
          <w:sz w:val="22"/>
          <w:szCs w:val="22"/>
        </w:rPr>
        <w:t xml:space="preserve"> mis Mawrth 2024.  </w:t>
      </w:r>
    </w:p>
    <w:p w14:paraId="68FFF627" w14:textId="77777777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Fonts w:eastAsia="Times New Roman"/>
          <w:sz w:val="22"/>
          <w:szCs w:val="22"/>
          <w:lang w:val="en-GB"/>
        </w:rPr>
      </w:pPr>
    </w:p>
    <w:p w14:paraId="3E931B9F" w14:textId="77777777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Fonts w:eastAsia="Times New Roman"/>
          <w:sz w:val="22"/>
          <w:szCs w:val="22"/>
          <w:lang w:val="en-GB"/>
        </w:rPr>
      </w:pPr>
      <w:proofErr w:type="spellStart"/>
      <w:r w:rsidRPr="006E15BE">
        <w:rPr>
          <w:rFonts w:eastAsia="Times New Roman"/>
          <w:sz w:val="22"/>
          <w:szCs w:val="22"/>
        </w:rPr>
        <w:t>Rydym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cynllunio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hyfforddiant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Aelodau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gyfansoddiad</w:t>
      </w:r>
      <w:proofErr w:type="spellEnd"/>
      <w:r w:rsidRPr="006E15BE">
        <w:rPr>
          <w:rFonts w:eastAsia="Times New Roman"/>
          <w:sz w:val="22"/>
          <w:szCs w:val="22"/>
        </w:rPr>
        <w:t xml:space="preserve"> a </w:t>
      </w:r>
      <w:proofErr w:type="spellStart"/>
      <w:r w:rsidRPr="006E15BE">
        <w:rPr>
          <w:rFonts w:eastAsia="Times New Roman"/>
          <w:sz w:val="22"/>
          <w:szCs w:val="22"/>
        </w:rPr>
        <w:t>gweithrediad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ein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cynlluniau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pensiwn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amrywiol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cyn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Nadolig</w:t>
      </w:r>
      <w:proofErr w:type="spellEnd"/>
      <w:r w:rsidRPr="006E15BE">
        <w:rPr>
          <w:rFonts w:eastAsia="Times New Roman"/>
          <w:sz w:val="22"/>
          <w:szCs w:val="22"/>
        </w:rPr>
        <w:t xml:space="preserve"> (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fod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agored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Aelodau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newydd</w:t>
      </w:r>
      <w:proofErr w:type="spellEnd"/>
      <w:r w:rsidRPr="006E15BE">
        <w:rPr>
          <w:rFonts w:eastAsia="Times New Roman"/>
          <w:sz w:val="22"/>
          <w:szCs w:val="22"/>
        </w:rPr>
        <w:t xml:space="preserve"> a </w:t>
      </w:r>
      <w:proofErr w:type="spellStart"/>
      <w:r w:rsidRPr="006E15BE">
        <w:rPr>
          <w:rFonts w:eastAsia="Times New Roman"/>
          <w:sz w:val="22"/>
          <w:szCs w:val="22"/>
        </w:rPr>
        <w:t>rhai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presennol</w:t>
      </w:r>
      <w:proofErr w:type="spellEnd"/>
      <w:r w:rsidRPr="006E15BE">
        <w:rPr>
          <w:rFonts w:eastAsia="Times New Roman"/>
          <w:sz w:val="22"/>
          <w:szCs w:val="22"/>
        </w:rPr>
        <w:t xml:space="preserve">). </w:t>
      </w:r>
    </w:p>
    <w:p w14:paraId="2C977A5B" w14:textId="77777777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Fonts w:cstheme="minorHAnsi"/>
          <w:sz w:val="22"/>
          <w:szCs w:val="22"/>
          <w:u w:val="single"/>
          <w:lang w:val="en-GB"/>
        </w:rPr>
      </w:pPr>
    </w:p>
    <w:p w14:paraId="4A3DB57F" w14:textId="77777777" w:rsidR="00CB49A3" w:rsidRPr="006E15BE" w:rsidRDefault="00CB49A3" w:rsidP="00CB49A3">
      <w:pPr>
        <w:pStyle w:val="ParagraffRhestr"/>
        <w:numPr>
          <w:ilvl w:val="1"/>
          <w:numId w:val="5"/>
        </w:numPr>
        <w:spacing w:after="120" w:line="276" w:lineRule="auto"/>
        <w:jc w:val="both"/>
        <w:rPr>
          <w:rFonts w:cstheme="minorHAnsi"/>
          <w:sz w:val="22"/>
          <w:szCs w:val="22"/>
          <w:u w:val="single"/>
          <w:lang w:val="en-GB"/>
        </w:rPr>
      </w:pPr>
      <w:proofErr w:type="spellStart"/>
      <w:r w:rsidRPr="006E15BE">
        <w:rPr>
          <w:rFonts w:eastAsia="Times New Roman"/>
          <w:sz w:val="22"/>
          <w:szCs w:val="22"/>
          <w:u w:val="single"/>
        </w:rPr>
        <w:t>Llawlyfr</w:t>
      </w:r>
      <w:proofErr w:type="spellEnd"/>
      <w:r w:rsidRPr="006E15BE">
        <w:rPr>
          <w:rFonts w:eastAsia="Times New Roman"/>
          <w:sz w:val="22"/>
          <w:szCs w:val="22"/>
          <w:u w:val="single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  <w:u w:val="single"/>
        </w:rPr>
        <w:t>Aelodau</w:t>
      </w:r>
      <w:proofErr w:type="spellEnd"/>
    </w:p>
    <w:p w14:paraId="3C68AB12" w14:textId="77777777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Fonts w:cstheme="minorHAnsi"/>
          <w:sz w:val="22"/>
          <w:szCs w:val="22"/>
          <w:u w:val="single"/>
          <w:lang w:val="en-GB"/>
        </w:rPr>
      </w:pPr>
      <w:r w:rsidRPr="006E15BE">
        <w:rPr>
          <w:rFonts w:eastAsia="Times New Roman"/>
          <w:sz w:val="22"/>
          <w:szCs w:val="22"/>
        </w:rPr>
        <w:t xml:space="preserve">Mae </w:t>
      </w:r>
      <w:proofErr w:type="spellStart"/>
      <w:r w:rsidRPr="006E15BE">
        <w:rPr>
          <w:rFonts w:eastAsia="Times New Roman"/>
          <w:sz w:val="22"/>
          <w:szCs w:val="22"/>
        </w:rPr>
        <w:t>rhai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Aelodau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wedi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rhoi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adborth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Llawlyfr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Aelodau</w:t>
      </w:r>
      <w:proofErr w:type="spellEnd"/>
      <w:r w:rsidRPr="006E15BE">
        <w:rPr>
          <w:rFonts w:eastAsia="Times New Roman"/>
          <w:sz w:val="22"/>
          <w:szCs w:val="22"/>
        </w:rPr>
        <w:t xml:space="preserve">.  </w:t>
      </w:r>
      <w:proofErr w:type="spellStart"/>
      <w:r w:rsidRPr="006E15BE">
        <w:rPr>
          <w:rFonts w:eastAsia="Times New Roman"/>
          <w:sz w:val="22"/>
          <w:szCs w:val="22"/>
        </w:rPr>
        <w:t>Rydym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bwriadu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diweddaru'r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ddogfen</w:t>
      </w:r>
      <w:proofErr w:type="spellEnd"/>
      <w:r w:rsidRPr="006E15BE">
        <w:rPr>
          <w:rFonts w:eastAsia="Times New Roman"/>
          <w:sz w:val="22"/>
          <w:szCs w:val="22"/>
        </w:rPr>
        <w:t xml:space="preserve"> hon </w:t>
      </w:r>
      <w:proofErr w:type="spellStart"/>
      <w:r w:rsidRPr="006E15BE">
        <w:rPr>
          <w:rFonts w:eastAsia="Times New Roman"/>
          <w:sz w:val="22"/>
          <w:szCs w:val="22"/>
        </w:rPr>
        <w:t>cyn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dyfodiad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Aelodau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newydd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hydref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hwn</w:t>
      </w:r>
      <w:proofErr w:type="spellEnd"/>
      <w:r w:rsidRPr="006E15BE">
        <w:rPr>
          <w:rFonts w:eastAsia="Times New Roman"/>
          <w:sz w:val="22"/>
          <w:szCs w:val="22"/>
        </w:rPr>
        <w:t xml:space="preserve">. </w:t>
      </w:r>
      <w:proofErr w:type="spellStart"/>
      <w:r w:rsidRPr="006E15BE">
        <w:rPr>
          <w:rFonts w:eastAsia="Times New Roman"/>
          <w:sz w:val="22"/>
          <w:szCs w:val="22"/>
        </w:rPr>
        <w:t>Croesewir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adborth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pellach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gan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Aelodau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Alistair MacLellan.</w:t>
      </w:r>
    </w:p>
    <w:p w14:paraId="16779487" w14:textId="77777777" w:rsidR="00CB49A3" w:rsidRPr="006E15BE" w:rsidRDefault="00CB49A3" w:rsidP="00CB49A3">
      <w:pPr>
        <w:pStyle w:val="ParagraffRhestr"/>
        <w:spacing w:after="120" w:line="276" w:lineRule="auto"/>
        <w:ind w:left="0"/>
        <w:jc w:val="both"/>
        <w:rPr>
          <w:rFonts w:cstheme="minorHAnsi"/>
          <w:sz w:val="22"/>
          <w:szCs w:val="22"/>
          <w:u w:val="single"/>
          <w:lang w:val="en-GB"/>
        </w:rPr>
      </w:pPr>
    </w:p>
    <w:p w14:paraId="0489C15C" w14:textId="77777777" w:rsidR="00CB49A3" w:rsidRPr="006E15BE" w:rsidRDefault="00CB49A3" w:rsidP="00CB49A3">
      <w:pPr>
        <w:pStyle w:val="ParagraffRhestr"/>
        <w:numPr>
          <w:ilvl w:val="1"/>
          <w:numId w:val="5"/>
        </w:numPr>
        <w:spacing w:after="120" w:line="276" w:lineRule="auto"/>
        <w:jc w:val="both"/>
        <w:rPr>
          <w:rFonts w:cstheme="minorHAnsi"/>
          <w:sz w:val="22"/>
          <w:szCs w:val="22"/>
          <w:u w:val="single"/>
          <w:lang w:val="en-GB"/>
        </w:rPr>
      </w:pPr>
      <w:proofErr w:type="spellStart"/>
      <w:r w:rsidRPr="006E15BE">
        <w:rPr>
          <w:rFonts w:eastAsia="Times New Roman"/>
          <w:sz w:val="22"/>
          <w:szCs w:val="22"/>
          <w:u w:val="single"/>
        </w:rPr>
        <w:t>Adborth</w:t>
      </w:r>
      <w:proofErr w:type="spellEnd"/>
      <w:r w:rsidRPr="006E15BE">
        <w:rPr>
          <w:rFonts w:eastAsia="Times New Roman"/>
          <w:sz w:val="22"/>
          <w:szCs w:val="22"/>
          <w:u w:val="single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  <w:u w:val="single"/>
        </w:rPr>
        <w:t>cyfarfod</w:t>
      </w:r>
      <w:proofErr w:type="spellEnd"/>
    </w:p>
    <w:p w14:paraId="33CB9062" w14:textId="77777777" w:rsidR="00CB49A3" w:rsidRDefault="00CB49A3" w:rsidP="00CB49A3">
      <w:pPr>
        <w:pStyle w:val="ParagraffRhestr"/>
        <w:spacing w:after="120" w:line="276" w:lineRule="auto"/>
        <w:ind w:left="1134"/>
        <w:jc w:val="both"/>
        <w:rPr>
          <w:rFonts w:eastAsia="Times New Roman"/>
          <w:sz w:val="22"/>
          <w:szCs w:val="22"/>
          <w:lang w:val="en-GB"/>
        </w:rPr>
      </w:pPr>
      <w:proofErr w:type="spellStart"/>
      <w:r w:rsidRPr="006E15BE">
        <w:rPr>
          <w:rFonts w:eastAsia="Times New Roman"/>
          <w:sz w:val="22"/>
          <w:szCs w:val="22"/>
        </w:rPr>
        <w:t>Gwnaethom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sefydlu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adolygiad</w:t>
      </w:r>
      <w:proofErr w:type="spellEnd"/>
      <w:r w:rsidRPr="006E15BE">
        <w:rPr>
          <w:rFonts w:eastAsia="Times New Roman"/>
          <w:sz w:val="22"/>
          <w:szCs w:val="22"/>
        </w:rPr>
        <w:t xml:space="preserve"> Aelod o </w:t>
      </w:r>
      <w:proofErr w:type="spellStart"/>
      <w:r w:rsidRPr="006E15BE">
        <w:rPr>
          <w:rFonts w:eastAsia="Times New Roman"/>
          <w:sz w:val="22"/>
          <w:szCs w:val="22"/>
        </w:rPr>
        <w:t>gyfarfodydd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Pwyllgor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fel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rhan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o'n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gwaith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Effeithiolrwydd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Bwrdd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2019/20.  Yn </w:t>
      </w:r>
      <w:proofErr w:type="spellStart"/>
      <w:r w:rsidRPr="006E15BE">
        <w:rPr>
          <w:rFonts w:eastAsia="Times New Roman"/>
          <w:sz w:val="22"/>
          <w:szCs w:val="22"/>
        </w:rPr>
        <w:t>hytrach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na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rhoi'r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cyfrifoldeb</w:t>
      </w:r>
      <w:proofErr w:type="spellEnd"/>
      <w:r w:rsidRPr="006E15BE">
        <w:rPr>
          <w:rFonts w:eastAsia="Times New Roman"/>
          <w:sz w:val="22"/>
          <w:szCs w:val="22"/>
        </w:rPr>
        <w:t xml:space="preserve"> am </w:t>
      </w:r>
      <w:proofErr w:type="spellStart"/>
      <w:r w:rsidRPr="006E15BE">
        <w:rPr>
          <w:rFonts w:eastAsia="Times New Roman"/>
          <w:sz w:val="22"/>
          <w:szCs w:val="22"/>
        </w:rPr>
        <w:t>gynnal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adolygiad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hwn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unig</w:t>
      </w:r>
      <w:proofErr w:type="spellEnd"/>
      <w:r w:rsidRPr="006E15BE">
        <w:rPr>
          <w:rFonts w:eastAsia="Times New Roman"/>
          <w:sz w:val="22"/>
          <w:szCs w:val="22"/>
        </w:rPr>
        <w:t xml:space="preserve"> Aelod bob </w:t>
      </w:r>
      <w:proofErr w:type="spellStart"/>
      <w:r w:rsidRPr="006E15BE">
        <w:rPr>
          <w:rFonts w:eastAsia="Times New Roman"/>
          <w:sz w:val="22"/>
          <w:szCs w:val="22"/>
        </w:rPr>
        <w:t>tro</w:t>
      </w:r>
      <w:proofErr w:type="spellEnd"/>
      <w:r w:rsidRPr="006E15BE">
        <w:rPr>
          <w:rFonts w:eastAsia="Times New Roman"/>
          <w:sz w:val="22"/>
          <w:szCs w:val="22"/>
        </w:rPr>
        <w:t xml:space="preserve">, </w:t>
      </w:r>
      <w:proofErr w:type="spellStart"/>
      <w:r w:rsidRPr="006E15BE">
        <w:rPr>
          <w:rFonts w:eastAsia="Times New Roman"/>
          <w:sz w:val="22"/>
          <w:szCs w:val="22"/>
        </w:rPr>
        <w:t>rydym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ceisio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sbarduno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sylwadau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gan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fwy</w:t>
      </w:r>
      <w:proofErr w:type="spellEnd"/>
      <w:r w:rsidRPr="006E15BE">
        <w:rPr>
          <w:rFonts w:eastAsia="Times New Roman"/>
          <w:sz w:val="22"/>
          <w:szCs w:val="22"/>
        </w:rPr>
        <w:t xml:space="preserve"> o </w:t>
      </w:r>
      <w:proofErr w:type="spellStart"/>
      <w:r w:rsidRPr="006E15BE">
        <w:rPr>
          <w:rFonts w:eastAsia="Times New Roman"/>
          <w:sz w:val="22"/>
          <w:szCs w:val="22"/>
        </w:rPr>
        <w:t>gyfranogwyr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ym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mhob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cyfarfod</w:t>
      </w:r>
      <w:proofErr w:type="spellEnd"/>
      <w:r w:rsidRPr="006E15BE">
        <w:rPr>
          <w:rFonts w:eastAsia="Times New Roman"/>
          <w:sz w:val="22"/>
          <w:szCs w:val="22"/>
        </w:rPr>
        <w:t xml:space="preserve">, </w:t>
      </w:r>
      <w:proofErr w:type="spellStart"/>
      <w:r w:rsidRPr="006E15BE">
        <w:rPr>
          <w:rFonts w:eastAsia="Times New Roman"/>
          <w:sz w:val="22"/>
          <w:szCs w:val="22"/>
        </w:rPr>
        <w:t>gan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gynnwys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mynychwyr</w:t>
      </w:r>
      <w:proofErr w:type="spellEnd"/>
      <w:r w:rsidRPr="006E15BE">
        <w:rPr>
          <w:rFonts w:eastAsia="Times New Roman"/>
          <w:sz w:val="22"/>
          <w:szCs w:val="22"/>
        </w:rPr>
        <w:t xml:space="preserve"> BTP.  </w:t>
      </w:r>
      <w:proofErr w:type="spellStart"/>
      <w:r w:rsidRPr="006E15BE">
        <w:rPr>
          <w:rFonts w:eastAsia="Times New Roman"/>
          <w:sz w:val="22"/>
          <w:szCs w:val="22"/>
        </w:rPr>
        <w:t>Bydd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cefnogaeth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gan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Aelod</w:t>
      </w:r>
      <w:r>
        <w:rPr>
          <w:rFonts w:eastAsia="Times New Roman"/>
          <w:sz w:val="22"/>
          <w:szCs w:val="22"/>
        </w:rPr>
        <w:t>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gyfer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ymdrech</w:t>
      </w:r>
      <w:proofErr w:type="spellEnd"/>
      <w:r w:rsidRPr="006E15BE">
        <w:rPr>
          <w:rFonts w:eastAsia="Times New Roman"/>
          <w:sz w:val="22"/>
          <w:szCs w:val="22"/>
        </w:rPr>
        <w:t xml:space="preserve"> hon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cael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werthfawrogi</w:t>
      </w:r>
      <w:proofErr w:type="spellEnd"/>
      <w:r w:rsidRPr="006E15BE">
        <w:rPr>
          <w:rFonts w:eastAsia="Times New Roman"/>
          <w:sz w:val="22"/>
          <w:szCs w:val="22"/>
        </w:rPr>
        <w:t>.</w:t>
      </w:r>
      <w:r w:rsidRPr="006E15BE">
        <w:rPr>
          <w:rFonts w:eastAsia="Times New Roman"/>
          <w:sz w:val="22"/>
          <w:szCs w:val="22"/>
        </w:rPr>
        <w:tab/>
      </w:r>
    </w:p>
    <w:p w14:paraId="236ECEA7" w14:textId="77777777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Fonts w:cstheme="minorHAnsi"/>
          <w:sz w:val="22"/>
          <w:szCs w:val="22"/>
          <w:u w:val="single"/>
          <w:lang w:val="en-GB"/>
        </w:rPr>
      </w:pPr>
      <w:r w:rsidRPr="006E15BE">
        <w:rPr>
          <w:rFonts w:eastAsia="Times New Roman"/>
          <w:sz w:val="22"/>
          <w:szCs w:val="22"/>
        </w:rPr>
        <w:t xml:space="preserve"> </w:t>
      </w:r>
    </w:p>
    <w:p w14:paraId="6CFAA858" w14:textId="77777777" w:rsidR="00CB49A3" w:rsidRPr="006E15BE" w:rsidRDefault="00CB49A3" w:rsidP="00CB49A3">
      <w:pPr>
        <w:pStyle w:val="ParagraffRhestr"/>
        <w:numPr>
          <w:ilvl w:val="0"/>
          <w:numId w:val="5"/>
        </w:numPr>
        <w:spacing w:after="120" w:line="276" w:lineRule="auto"/>
        <w:jc w:val="both"/>
        <w:rPr>
          <w:rStyle w:val="Listlevel1"/>
          <w:rFonts w:cstheme="minorHAnsi"/>
          <w:b/>
          <w:bCs/>
          <w:sz w:val="22"/>
          <w:szCs w:val="22"/>
        </w:rPr>
      </w:pPr>
      <w:r w:rsidRPr="006E15BE">
        <w:rPr>
          <w:rFonts w:cstheme="minorHAnsi"/>
          <w:b/>
          <w:bCs/>
          <w:sz w:val="22"/>
          <w:szCs w:val="22"/>
        </w:rPr>
        <w:t>'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Rydym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am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hyrwyddo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galluogi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diwylliant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modern a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chynhwysol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yn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y </w:t>
      </w:r>
      <w:proofErr w:type="gramStart"/>
      <w:r w:rsidRPr="006E15BE">
        <w:rPr>
          <w:rFonts w:cstheme="minorHAnsi"/>
          <w:b/>
          <w:bCs/>
          <w:sz w:val="22"/>
          <w:szCs w:val="22"/>
        </w:rPr>
        <w:t>BTP</w:t>
      </w:r>
      <w:proofErr w:type="gramEnd"/>
      <w:r w:rsidRPr="006E15BE">
        <w:rPr>
          <w:rFonts w:cstheme="minorHAnsi"/>
          <w:b/>
          <w:bCs/>
          <w:sz w:val="22"/>
          <w:szCs w:val="22"/>
        </w:rPr>
        <w:t xml:space="preserve">' </w:t>
      </w:r>
    </w:p>
    <w:p w14:paraId="67192357" w14:textId="77777777" w:rsidR="00CB49A3" w:rsidRPr="006E15BE" w:rsidRDefault="00CB49A3" w:rsidP="00CB49A3">
      <w:pPr>
        <w:pStyle w:val="ParagraffRhestr"/>
        <w:numPr>
          <w:ilvl w:val="1"/>
          <w:numId w:val="5"/>
        </w:numPr>
        <w:spacing w:after="120" w:line="276" w:lineRule="auto"/>
        <w:jc w:val="both"/>
        <w:rPr>
          <w:rStyle w:val="Listlevel1"/>
          <w:rFonts w:cstheme="minorHAnsi"/>
          <w:sz w:val="22"/>
          <w:szCs w:val="22"/>
          <w:u w:val="single"/>
        </w:rPr>
      </w:pPr>
      <w:proofErr w:type="spellStart"/>
      <w:r w:rsidRPr="006E15BE">
        <w:rPr>
          <w:rStyle w:val="Listlevel1"/>
          <w:rFonts w:cstheme="minorHAnsi"/>
          <w:sz w:val="22"/>
          <w:szCs w:val="22"/>
          <w:u w:val="single"/>
        </w:rPr>
        <w:t>Cynllun</w:t>
      </w:r>
      <w:proofErr w:type="spellEnd"/>
      <w:r w:rsidRPr="006E15BE">
        <w:rPr>
          <w:rStyle w:val="Listlevel1"/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  <w:u w:val="single"/>
        </w:rPr>
        <w:t>Pensiwn</w:t>
      </w:r>
      <w:proofErr w:type="spellEnd"/>
      <w:r w:rsidRPr="006E15BE">
        <w:rPr>
          <w:rStyle w:val="Listlevel1"/>
          <w:rFonts w:cstheme="minorHAnsi"/>
          <w:sz w:val="22"/>
          <w:szCs w:val="22"/>
          <w:u w:val="single"/>
        </w:rPr>
        <w:t xml:space="preserve"> Staff Newydd</w:t>
      </w:r>
    </w:p>
    <w:p w14:paraId="4A6DA5AF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  <w:r w:rsidRPr="006E15BE">
        <w:rPr>
          <w:rFonts w:eastAsia="Times New Roman"/>
          <w:sz w:val="22"/>
          <w:szCs w:val="22"/>
        </w:rPr>
        <w:t xml:space="preserve">Mae </w:t>
      </w:r>
      <w:proofErr w:type="spellStart"/>
      <w:r w:rsidRPr="006E15BE">
        <w:rPr>
          <w:rFonts w:eastAsia="Times New Roman"/>
          <w:sz w:val="22"/>
          <w:szCs w:val="22"/>
        </w:rPr>
        <w:t>prisiad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Rhagfyr</w:t>
      </w:r>
      <w:proofErr w:type="spellEnd"/>
      <w:r w:rsidRPr="006E15BE">
        <w:rPr>
          <w:rFonts w:eastAsia="Times New Roman"/>
          <w:sz w:val="22"/>
          <w:szCs w:val="22"/>
        </w:rPr>
        <w:t xml:space="preserve"> 2022 y </w:t>
      </w:r>
      <w:proofErr w:type="spellStart"/>
      <w:r w:rsidRPr="006E15BE">
        <w:rPr>
          <w:rFonts w:eastAsia="Times New Roman"/>
          <w:sz w:val="22"/>
          <w:szCs w:val="22"/>
        </w:rPr>
        <w:t>cyfeirir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ato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ym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Mharagraff</w:t>
      </w:r>
      <w:proofErr w:type="spellEnd"/>
      <w:r w:rsidRPr="006E15BE">
        <w:rPr>
          <w:rFonts w:eastAsia="Times New Roman"/>
          <w:sz w:val="22"/>
          <w:szCs w:val="22"/>
        </w:rPr>
        <w:t xml:space="preserve"> 1.4 </w:t>
      </w:r>
      <w:proofErr w:type="spellStart"/>
      <w:r w:rsidRPr="006E15BE">
        <w:rPr>
          <w:rFonts w:eastAsia="Times New Roman"/>
          <w:sz w:val="22"/>
          <w:szCs w:val="22"/>
        </w:rPr>
        <w:t>uchod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o'r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cynllun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pensiwn</w:t>
      </w:r>
      <w:proofErr w:type="spellEnd"/>
      <w:r w:rsidRPr="006E15BE">
        <w:rPr>
          <w:rFonts w:eastAsia="Times New Roman"/>
          <w:sz w:val="22"/>
          <w:szCs w:val="22"/>
        </w:rPr>
        <w:t xml:space="preserve"> staff </w:t>
      </w:r>
      <w:proofErr w:type="spellStart"/>
      <w:r w:rsidRPr="006E15BE">
        <w:rPr>
          <w:rFonts w:eastAsia="Times New Roman"/>
          <w:sz w:val="22"/>
          <w:szCs w:val="22"/>
        </w:rPr>
        <w:t>presennol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sydd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i'w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aelodau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newydd</w:t>
      </w:r>
      <w:proofErr w:type="spellEnd"/>
      <w:r w:rsidRPr="006E15BE">
        <w:rPr>
          <w:rFonts w:eastAsia="Times New Roman"/>
          <w:sz w:val="22"/>
          <w:szCs w:val="22"/>
        </w:rPr>
        <w:t xml:space="preserve"> o 1 Hydref.  </w:t>
      </w:r>
      <w:proofErr w:type="spellStart"/>
      <w:r w:rsidRPr="006E15BE">
        <w:rPr>
          <w:rFonts w:eastAsia="Times New Roman"/>
          <w:sz w:val="22"/>
          <w:szCs w:val="22"/>
        </w:rPr>
        <w:t>Bydd</w:t>
      </w:r>
      <w:proofErr w:type="spellEnd"/>
      <w:r w:rsidRPr="006E15BE">
        <w:rPr>
          <w:rFonts w:eastAsia="Times New Roman"/>
          <w:sz w:val="22"/>
          <w:szCs w:val="22"/>
        </w:rPr>
        <w:t xml:space="preserve"> staff </w:t>
      </w:r>
      <w:proofErr w:type="spellStart"/>
      <w:r w:rsidRPr="006E15BE">
        <w:rPr>
          <w:rFonts w:eastAsia="Times New Roman"/>
          <w:sz w:val="22"/>
          <w:szCs w:val="22"/>
        </w:rPr>
        <w:t>sy'n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ymuno</w:t>
      </w:r>
      <w:proofErr w:type="spellEnd"/>
      <w:r w:rsidRPr="006E15BE">
        <w:rPr>
          <w:rFonts w:eastAsia="Times New Roman"/>
          <w:sz w:val="22"/>
          <w:szCs w:val="22"/>
        </w:rPr>
        <w:t xml:space="preserve"> â BTP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ôl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dyddiad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hwnnw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cael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cynnig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aelodaeth</w:t>
      </w:r>
      <w:proofErr w:type="spellEnd"/>
      <w:r w:rsidRPr="006E15BE">
        <w:rPr>
          <w:rFonts w:eastAsia="Times New Roman"/>
          <w:sz w:val="22"/>
          <w:szCs w:val="22"/>
        </w:rPr>
        <w:t xml:space="preserve"> o </w:t>
      </w:r>
      <w:proofErr w:type="spellStart"/>
      <w:r w:rsidRPr="006E15BE">
        <w:rPr>
          <w:rFonts w:eastAsia="Times New Roman"/>
          <w:sz w:val="22"/>
          <w:szCs w:val="22"/>
        </w:rPr>
        <w:t>gynllun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pensiwn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Cyfraniad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Diffiniedig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newydd</w:t>
      </w:r>
      <w:proofErr w:type="spellEnd"/>
      <w:r w:rsidRPr="006E15BE">
        <w:rPr>
          <w:rFonts w:eastAsia="Times New Roman"/>
          <w:sz w:val="22"/>
          <w:szCs w:val="22"/>
        </w:rPr>
        <w:t xml:space="preserve">, </w:t>
      </w:r>
      <w:proofErr w:type="spellStart"/>
      <w:r w:rsidRPr="006E15BE">
        <w:rPr>
          <w:rFonts w:eastAsia="Times New Roman"/>
          <w:sz w:val="22"/>
          <w:szCs w:val="22"/>
        </w:rPr>
        <w:t>mwy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hyblyg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rhoddodd</w:t>
      </w:r>
      <w:proofErr w:type="spellEnd"/>
      <w:r w:rsidRPr="006E15BE">
        <w:rPr>
          <w:rFonts w:eastAsia="Times New Roman"/>
          <w:sz w:val="22"/>
          <w:szCs w:val="22"/>
        </w:rPr>
        <w:t xml:space="preserve"> HMG </w:t>
      </w:r>
      <w:proofErr w:type="spellStart"/>
      <w:r w:rsidRPr="006E15BE">
        <w:rPr>
          <w:rFonts w:eastAsia="Times New Roman"/>
          <w:sz w:val="22"/>
          <w:szCs w:val="22"/>
        </w:rPr>
        <w:t>gymeradwyaeth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gyfer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ym</w:t>
      </w:r>
      <w:proofErr w:type="spellEnd"/>
      <w:r w:rsidRPr="006E15BE">
        <w:rPr>
          <w:rFonts w:eastAsia="Times New Roman"/>
          <w:sz w:val="22"/>
          <w:szCs w:val="22"/>
        </w:rPr>
        <w:t xml:space="preserve"> mis </w:t>
      </w:r>
      <w:proofErr w:type="spellStart"/>
      <w:r w:rsidRPr="006E15BE">
        <w:rPr>
          <w:rFonts w:eastAsia="Times New Roman"/>
          <w:sz w:val="22"/>
          <w:szCs w:val="22"/>
        </w:rPr>
        <w:lastRenderedPageBreak/>
        <w:t>Mehefin</w:t>
      </w:r>
      <w:proofErr w:type="spellEnd"/>
      <w:r w:rsidRPr="006E15BE">
        <w:rPr>
          <w:rFonts w:eastAsia="Times New Roman"/>
          <w:sz w:val="22"/>
          <w:szCs w:val="22"/>
        </w:rPr>
        <w:t xml:space="preserve">.  </w:t>
      </w:r>
      <w:proofErr w:type="spellStart"/>
      <w:r w:rsidRPr="006E15BE">
        <w:rPr>
          <w:rFonts w:eastAsia="Times New Roman"/>
          <w:sz w:val="22"/>
          <w:szCs w:val="22"/>
        </w:rPr>
        <w:t>Diolch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Rubeela</w:t>
      </w:r>
      <w:proofErr w:type="spellEnd"/>
      <w:r w:rsidRPr="006E15BE">
        <w:rPr>
          <w:rFonts w:eastAsia="Times New Roman"/>
          <w:sz w:val="22"/>
          <w:szCs w:val="22"/>
        </w:rPr>
        <w:t xml:space="preserve">, Vicky </w:t>
      </w:r>
      <w:proofErr w:type="spellStart"/>
      <w:r w:rsidRPr="006E15BE">
        <w:rPr>
          <w:rFonts w:eastAsia="Times New Roman"/>
          <w:sz w:val="22"/>
          <w:szCs w:val="22"/>
        </w:rPr>
        <w:t>a</w:t>
      </w:r>
      <w:r>
        <w:rPr>
          <w:rFonts w:eastAsia="Times New Roman"/>
          <w:sz w:val="22"/>
          <w:szCs w:val="22"/>
        </w:rPr>
        <w:t>’u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cydweithwyr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yn</w:t>
      </w:r>
      <w:proofErr w:type="spellEnd"/>
      <w:r>
        <w:rPr>
          <w:rFonts w:eastAsia="Times New Roman"/>
          <w:sz w:val="22"/>
          <w:szCs w:val="22"/>
        </w:rPr>
        <w:t xml:space="preserve"> y </w:t>
      </w:r>
      <w:r w:rsidRPr="006E15BE">
        <w:rPr>
          <w:rFonts w:eastAsia="Times New Roman"/>
          <w:sz w:val="22"/>
          <w:szCs w:val="22"/>
        </w:rPr>
        <w:t xml:space="preserve">BTP am </w:t>
      </w:r>
      <w:proofErr w:type="spellStart"/>
      <w:r w:rsidRPr="006E15BE">
        <w:rPr>
          <w:rFonts w:eastAsia="Times New Roman"/>
          <w:sz w:val="22"/>
          <w:szCs w:val="22"/>
        </w:rPr>
        <w:t>eu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gwaith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wrth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sefydlu'r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cynllun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hwn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gyfer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dechrau'r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wythnos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nesaf</w:t>
      </w:r>
      <w:proofErr w:type="spellEnd"/>
      <w:r w:rsidRPr="006E15BE">
        <w:rPr>
          <w:rFonts w:eastAsia="Times New Roman"/>
          <w:sz w:val="22"/>
          <w:szCs w:val="22"/>
        </w:rPr>
        <w:t>.</w:t>
      </w:r>
    </w:p>
    <w:p w14:paraId="6B7A05AF" w14:textId="77777777" w:rsidR="00CB49A3" w:rsidRPr="006E15BE" w:rsidRDefault="00CB49A3" w:rsidP="00CB49A3">
      <w:pPr>
        <w:ind w:left="360"/>
        <w:rPr>
          <w:rFonts w:eastAsia="Times New Roman"/>
          <w:sz w:val="22"/>
          <w:szCs w:val="22"/>
          <w:lang w:val="en-GB"/>
        </w:rPr>
      </w:pPr>
    </w:p>
    <w:p w14:paraId="433905FB" w14:textId="77777777" w:rsidR="00CB49A3" w:rsidRPr="006E15BE" w:rsidRDefault="00CB49A3" w:rsidP="00CB49A3">
      <w:pPr>
        <w:pStyle w:val="ParagraffRhestr"/>
        <w:numPr>
          <w:ilvl w:val="1"/>
          <w:numId w:val="5"/>
        </w:numPr>
        <w:spacing w:after="120" w:line="276" w:lineRule="auto"/>
        <w:jc w:val="both"/>
        <w:rPr>
          <w:rStyle w:val="Listlevel1"/>
          <w:rFonts w:cstheme="minorHAnsi"/>
          <w:sz w:val="22"/>
          <w:szCs w:val="22"/>
          <w:u w:val="single"/>
        </w:rPr>
      </w:pPr>
      <w:proofErr w:type="spellStart"/>
      <w:r w:rsidRPr="006E15BE">
        <w:rPr>
          <w:rStyle w:val="Listlevel1"/>
          <w:rFonts w:cstheme="minorHAnsi"/>
          <w:sz w:val="22"/>
          <w:szCs w:val="22"/>
          <w:u w:val="single"/>
        </w:rPr>
        <w:t>Adolygiad</w:t>
      </w:r>
      <w:proofErr w:type="spellEnd"/>
      <w:r w:rsidRPr="006E15BE">
        <w:rPr>
          <w:rStyle w:val="Listlevel1"/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  <w:u w:val="single"/>
        </w:rPr>
        <w:t>diswyddo</w:t>
      </w:r>
      <w:proofErr w:type="spellEnd"/>
    </w:p>
    <w:p w14:paraId="7DA74E50" w14:textId="77777777" w:rsidR="00CB49A3" w:rsidRPr="006E15BE" w:rsidRDefault="00CB49A3" w:rsidP="00CB49A3">
      <w:pPr>
        <w:ind w:left="1134"/>
        <w:rPr>
          <w:rStyle w:val="Listlevel1"/>
          <w:sz w:val="22"/>
          <w:szCs w:val="22"/>
        </w:rPr>
      </w:pPr>
      <w:proofErr w:type="spellStart"/>
      <w:r w:rsidRPr="006E15BE">
        <w:rPr>
          <w:rStyle w:val="Listlevel1"/>
          <w:rFonts w:cstheme="minorHAnsi"/>
          <w:sz w:val="22"/>
          <w:szCs w:val="22"/>
        </w:rPr>
        <w:t>Bydd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aelodau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wedi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gweld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bod y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Swyddfa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Gartref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wedi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cyhoeddi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canfyddiadau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lefel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uchel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ei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Adolygiad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Diswyddo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ddiwedd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mis Awst. 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Cyhoeddwyd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y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manylion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18 Medi. </w:t>
      </w:r>
      <w:proofErr w:type="spellStart"/>
      <w:r w:rsidRPr="006E15BE">
        <w:rPr>
          <w:rFonts w:cs="Arial"/>
          <w:sz w:val="22"/>
          <w:szCs w:val="22"/>
        </w:rPr>
        <w:t>Gallwch</w:t>
      </w:r>
      <w:proofErr w:type="spellEnd"/>
      <w:r w:rsidRPr="006E15BE">
        <w:rPr>
          <w:rFonts w:cs="Arial"/>
          <w:sz w:val="22"/>
          <w:szCs w:val="22"/>
        </w:rPr>
        <w:t xml:space="preserve"> </w:t>
      </w:r>
      <w:proofErr w:type="spellStart"/>
      <w:r w:rsidRPr="006E15BE">
        <w:rPr>
          <w:rFonts w:cs="Arial"/>
          <w:sz w:val="22"/>
          <w:szCs w:val="22"/>
        </w:rPr>
        <w:t>ddod</w:t>
      </w:r>
      <w:proofErr w:type="spellEnd"/>
      <w:r w:rsidRPr="006E15BE">
        <w:rPr>
          <w:rFonts w:cs="Arial"/>
          <w:sz w:val="22"/>
          <w:szCs w:val="22"/>
        </w:rPr>
        <w:t xml:space="preserve"> o </w:t>
      </w:r>
      <w:proofErr w:type="spellStart"/>
      <w:r w:rsidRPr="006E15BE">
        <w:rPr>
          <w:rFonts w:cs="Arial"/>
          <w:sz w:val="22"/>
          <w:szCs w:val="22"/>
        </w:rPr>
        <w:t>hyd</w:t>
      </w:r>
      <w:proofErr w:type="spellEnd"/>
      <w:r w:rsidRPr="006E15BE">
        <w:rPr>
          <w:rFonts w:cs="Arial"/>
          <w:sz w:val="22"/>
          <w:szCs w:val="22"/>
        </w:rPr>
        <w:t xml:space="preserve"> </w:t>
      </w:r>
      <w:hyperlink r:id="rId10" w:history="1">
        <w:proofErr w:type="spellStart"/>
        <w:r w:rsidRPr="006E15BE">
          <w:rPr>
            <w:rStyle w:val="Hyperddolen"/>
            <w:sz w:val="22"/>
            <w:szCs w:val="22"/>
          </w:rPr>
          <w:t>iddo</w:t>
        </w:r>
        <w:proofErr w:type="spellEnd"/>
        <w:r w:rsidRPr="006E15BE">
          <w:rPr>
            <w:rStyle w:val="Hyperddolen"/>
            <w:sz w:val="22"/>
            <w:szCs w:val="22"/>
          </w:rPr>
          <w:t xml:space="preserve"> </w:t>
        </w:r>
        <w:proofErr w:type="spellStart"/>
        <w:r w:rsidRPr="006E15BE">
          <w:rPr>
            <w:rStyle w:val="Hyperddolen"/>
            <w:sz w:val="22"/>
            <w:szCs w:val="22"/>
          </w:rPr>
          <w:t>yma</w:t>
        </w:r>
        <w:proofErr w:type="spellEnd"/>
      </w:hyperlink>
      <w:r w:rsidRPr="006E15BE">
        <w:rPr>
          <w:rFonts w:cs="Arial"/>
          <w:sz w:val="22"/>
          <w:szCs w:val="22"/>
        </w:rPr>
        <w:t xml:space="preserve">. </w:t>
      </w:r>
      <w:r w:rsidRPr="006E15BE">
        <w:rPr>
          <w:rStyle w:val="Listlevel1"/>
          <w:rFonts w:cstheme="minorHAnsi"/>
          <w:sz w:val="22"/>
          <w:szCs w:val="22"/>
        </w:rPr>
        <w:t xml:space="preserve"> 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Ysgrifennodd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y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Cadeirydd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at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Ysgrifennydd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Gwladol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7 Medi (BI E021)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amlinellu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ein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hymateb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arfaethedig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. 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Bydd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Gweithgor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BTPA/BTP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y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cyd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gweithio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drwy'r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manylion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a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byddwn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diweddaru'r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Aelodau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maes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o law.</w:t>
      </w:r>
    </w:p>
    <w:p w14:paraId="167454FE" w14:textId="77777777" w:rsidR="00CB49A3" w:rsidRPr="006E15BE" w:rsidRDefault="00CB49A3" w:rsidP="00CB49A3">
      <w:pPr>
        <w:pStyle w:val="ParagraffRhestr"/>
        <w:ind w:left="1134"/>
        <w:rPr>
          <w:rStyle w:val="Listlevel1"/>
          <w:rFonts w:cstheme="minorHAnsi"/>
          <w:sz w:val="22"/>
          <w:szCs w:val="22"/>
          <w:lang w:val="en-GB"/>
        </w:rPr>
      </w:pPr>
    </w:p>
    <w:p w14:paraId="07ED468E" w14:textId="77777777" w:rsidR="00CB49A3" w:rsidRPr="006E15BE" w:rsidRDefault="00CB49A3" w:rsidP="00CB49A3">
      <w:pPr>
        <w:pStyle w:val="ParagraffRhestr"/>
        <w:numPr>
          <w:ilvl w:val="0"/>
          <w:numId w:val="5"/>
        </w:numPr>
        <w:tabs>
          <w:tab w:val="num" w:pos="567"/>
        </w:tabs>
        <w:ind w:left="567" w:hanging="567"/>
        <w:rPr>
          <w:rFonts w:cstheme="minorHAnsi"/>
          <w:b/>
          <w:bCs/>
          <w:sz w:val="22"/>
          <w:szCs w:val="22"/>
          <w:lang w:val="en-GB"/>
        </w:rPr>
      </w:pPr>
      <w:r w:rsidRPr="006E15BE">
        <w:rPr>
          <w:rFonts w:cstheme="minorHAnsi"/>
          <w:b/>
          <w:bCs/>
          <w:sz w:val="22"/>
          <w:szCs w:val="22"/>
        </w:rPr>
        <w:t>"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Rydym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am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ddarparu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goruchwyliaeth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effeithiol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cefnogol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heriol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gan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yr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heddlu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ar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gyfer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heddiw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ac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yfory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ar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draws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yr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ystod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lawn o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weithgaredd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BTP."</w:t>
      </w:r>
    </w:p>
    <w:p w14:paraId="34B8647E" w14:textId="77777777" w:rsidR="00CB49A3" w:rsidRPr="006E15BE" w:rsidRDefault="00CB49A3" w:rsidP="00CB49A3">
      <w:pPr>
        <w:spacing w:after="120" w:line="276" w:lineRule="auto"/>
        <w:jc w:val="both"/>
        <w:rPr>
          <w:rStyle w:val="Listlevel1"/>
          <w:rFonts w:cstheme="minorHAnsi"/>
          <w:b/>
          <w:bCs/>
          <w:sz w:val="22"/>
          <w:szCs w:val="22"/>
        </w:rPr>
      </w:pPr>
    </w:p>
    <w:p w14:paraId="20F40460" w14:textId="77777777" w:rsidR="00CB49A3" w:rsidRPr="006E15BE" w:rsidRDefault="00CB49A3" w:rsidP="00CB49A3">
      <w:pPr>
        <w:pStyle w:val="ParagraffRhestr"/>
        <w:numPr>
          <w:ilvl w:val="1"/>
          <w:numId w:val="5"/>
        </w:numPr>
        <w:spacing w:after="120" w:line="276" w:lineRule="auto"/>
        <w:jc w:val="both"/>
        <w:rPr>
          <w:rStyle w:val="Listlevel1"/>
          <w:rFonts w:cstheme="minorHAnsi"/>
          <w:sz w:val="22"/>
          <w:szCs w:val="22"/>
          <w:u w:val="single"/>
          <w:lang w:val="en-GB"/>
        </w:rPr>
      </w:pPr>
      <w:proofErr w:type="spellStart"/>
      <w:r w:rsidRPr="006E15BE">
        <w:rPr>
          <w:rStyle w:val="Listlevel1"/>
          <w:rFonts w:cstheme="minorHAnsi"/>
          <w:sz w:val="22"/>
          <w:szCs w:val="22"/>
          <w:u w:val="single"/>
        </w:rPr>
        <w:t>Perfformiad</w:t>
      </w:r>
      <w:proofErr w:type="spellEnd"/>
      <w:r w:rsidRPr="006E15BE">
        <w:rPr>
          <w:rStyle w:val="Listlevel1"/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  <w:u w:val="single"/>
        </w:rPr>
        <w:t>Gweithredol</w:t>
      </w:r>
      <w:proofErr w:type="spellEnd"/>
    </w:p>
    <w:p w14:paraId="4C589F1B" w14:textId="77777777" w:rsidR="00CB49A3" w:rsidRPr="006E15BE" w:rsidRDefault="00CB49A3" w:rsidP="00CB49A3">
      <w:pPr>
        <w:spacing w:after="120" w:line="276" w:lineRule="auto"/>
        <w:ind w:left="1134"/>
        <w:jc w:val="both"/>
        <w:rPr>
          <w:rFonts w:eastAsia="Times New Roman"/>
          <w:sz w:val="22"/>
          <w:szCs w:val="22"/>
          <w:lang w:val="en-GB"/>
        </w:rPr>
      </w:pPr>
      <w:r w:rsidRPr="006E15BE">
        <w:rPr>
          <w:rStyle w:val="Listlevel1"/>
          <w:rFonts w:cstheme="minorHAnsi"/>
          <w:sz w:val="22"/>
          <w:szCs w:val="22"/>
        </w:rPr>
        <w:t xml:space="preserve">Yn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ddiweddar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,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rydym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wedi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adfer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eitem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agenda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berfformiad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gweithredol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BTP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yng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nghyfarfodydd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Awdurdod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Llawn.  Mae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hyn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eitem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7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agenda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heddiw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. 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Cynhelir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trafodaeth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lawnach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bob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chwarter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y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Pwyllgor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Perfformiad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a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Chyflawni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.  Mae data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misol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cael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ei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lanlwytho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i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wybodaeth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r>
        <w:rPr>
          <w:rStyle w:val="Listlevel1"/>
          <w:rFonts w:cstheme="minorHAnsi"/>
          <w:sz w:val="22"/>
          <w:szCs w:val="22"/>
        </w:rPr>
        <w:t xml:space="preserve">y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Bwrdd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i'r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holl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Aelodau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>
        <w:rPr>
          <w:rStyle w:val="Listlevel1"/>
          <w:rFonts w:cstheme="minorHAnsi"/>
          <w:sz w:val="22"/>
          <w:szCs w:val="22"/>
        </w:rPr>
        <w:t>gael</w:t>
      </w:r>
      <w:proofErr w:type="spellEnd"/>
      <w:r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ei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weld. 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Mae'r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galw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</w:t>
      </w:r>
      <w:r>
        <w:rPr>
          <w:rStyle w:val="Listlevel1"/>
          <w:rFonts w:cstheme="minorHAnsi"/>
          <w:sz w:val="22"/>
          <w:szCs w:val="22"/>
        </w:rPr>
        <w:t>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BTP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cynyddu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draws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ystod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o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weithgarwch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plismona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hyn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o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bryd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.  </w:t>
      </w:r>
    </w:p>
    <w:p w14:paraId="7EDCAC8A" w14:textId="77777777" w:rsidR="00CB49A3" w:rsidRPr="006E15BE" w:rsidRDefault="00CB49A3" w:rsidP="00CB49A3">
      <w:pPr>
        <w:pStyle w:val="ParagraffRhestr"/>
        <w:numPr>
          <w:ilvl w:val="1"/>
          <w:numId w:val="5"/>
        </w:numPr>
        <w:spacing w:after="120" w:line="276" w:lineRule="auto"/>
        <w:jc w:val="both"/>
        <w:rPr>
          <w:rStyle w:val="Listlevel1"/>
          <w:rFonts w:cstheme="minorHAnsi"/>
          <w:sz w:val="22"/>
          <w:szCs w:val="22"/>
          <w:u w:val="single"/>
        </w:rPr>
      </w:pPr>
      <w:proofErr w:type="spellStart"/>
      <w:r w:rsidRPr="006E15BE">
        <w:rPr>
          <w:rStyle w:val="Listlevel1"/>
          <w:rFonts w:cstheme="minorHAnsi"/>
          <w:sz w:val="22"/>
          <w:szCs w:val="22"/>
          <w:u w:val="single"/>
        </w:rPr>
        <w:t>Cynllun</w:t>
      </w:r>
      <w:proofErr w:type="spellEnd"/>
      <w:r w:rsidRPr="006E15BE">
        <w:rPr>
          <w:rStyle w:val="Listlevel1"/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  <w:u w:val="single"/>
        </w:rPr>
        <w:t>Plismona</w:t>
      </w:r>
      <w:proofErr w:type="spellEnd"/>
      <w:r w:rsidRPr="006E15BE">
        <w:rPr>
          <w:rStyle w:val="Listlevel1"/>
          <w:rFonts w:cstheme="minorHAnsi"/>
          <w:sz w:val="22"/>
          <w:szCs w:val="22"/>
          <w:u w:val="single"/>
        </w:rPr>
        <w:t xml:space="preserve"> 2024/25</w:t>
      </w:r>
    </w:p>
    <w:p w14:paraId="72D43340" w14:textId="77777777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Style w:val="Listlevel1"/>
          <w:rFonts w:cstheme="minorHAnsi"/>
          <w:sz w:val="22"/>
          <w:szCs w:val="22"/>
        </w:rPr>
      </w:pPr>
      <w:r w:rsidRPr="006E15BE">
        <w:rPr>
          <w:rStyle w:val="Listlevel1"/>
          <w:rFonts w:cstheme="minorHAnsi"/>
          <w:sz w:val="22"/>
          <w:szCs w:val="22"/>
        </w:rPr>
        <w:t xml:space="preserve">Mae TOCs a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phartneriaid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eraill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y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diwydiant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cael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cyfle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i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fwydo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i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mewn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i'r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broses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flaenoriaethu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gyfer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BTP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draws Prydain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mewn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cyfres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o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gyfarfodydd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(Teams)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dros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y mis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nesaf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. 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Anogir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presenoldeb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aelodau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unrhyw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un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o'r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cyfarfodydd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hyn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. 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Mae'r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dyddiadau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fel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 xml:space="preserve"> a </w:t>
      </w:r>
      <w:proofErr w:type="spellStart"/>
      <w:r w:rsidRPr="006E15BE">
        <w:rPr>
          <w:rStyle w:val="Listlevel1"/>
          <w:rFonts w:cstheme="minorHAnsi"/>
          <w:sz w:val="22"/>
          <w:szCs w:val="22"/>
        </w:rPr>
        <w:t>ganlyn</w:t>
      </w:r>
      <w:proofErr w:type="spellEnd"/>
      <w:r w:rsidRPr="006E15BE">
        <w:rPr>
          <w:rStyle w:val="Listlevel1"/>
          <w:rFonts w:cstheme="minorHAnsi"/>
          <w:sz w:val="22"/>
          <w:szCs w:val="22"/>
        </w:rPr>
        <w:t>:</w:t>
      </w:r>
    </w:p>
    <w:p w14:paraId="3CEF962A" w14:textId="77777777" w:rsidR="0074005F" w:rsidRPr="006E15BE" w:rsidRDefault="0074005F" w:rsidP="009E6012">
      <w:pPr>
        <w:pStyle w:val="ParagraffRhestr"/>
        <w:spacing w:after="120" w:line="276" w:lineRule="auto"/>
        <w:ind w:left="1134"/>
        <w:jc w:val="both"/>
        <w:rPr>
          <w:rStyle w:val="Listlevel1"/>
          <w:rFonts w:ascii="Gotham Book" w:hAnsi="Gotham Book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34"/>
        <w:gridCol w:w="3161"/>
      </w:tblGrid>
      <w:tr w:rsidR="00CB49A3" w:rsidRPr="006E15BE" w14:paraId="64495E1A" w14:textId="77777777" w:rsidTr="006E15BE">
        <w:trPr>
          <w:jc w:val="center"/>
        </w:trPr>
        <w:tc>
          <w:tcPr>
            <w:tcW w:w="2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55EEA" w14:textId="77777777" w:rsidR="00CB49A3" w:rsidRPr="006E15BE" w:rsidRDefault="00CB49A3" w:rsidP="00CB49A3">
            <w:pPr>
              <w:spacing w:after="120"/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bookmarkStart w:id="1" w:name="_Hlk148680785"/>
            <w:bookmarkEnd w:id="0"/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 xml:space="preserve">26 Medi </w:t>
            </w:r>
            <w:proofErr w:type="spellStart"/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>Gorllewin</w:t>
            </w:r>
            <w:proofErr w:type="spellEnd"/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 xml:space="preserve"> </w:t>
            </w:r>
          </w:p>
          <w:p w14:paraId="62C72A8C" w14:textId="77777777" w:rsidR="00CB49A3" w:rsidRPr="006E15BE" w:rsidRDefault="00CB49A3" w:rsidP="00CB49A3">
            <w:pPr>
              <w:spacing w:after="120"/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>3 Hydref B-</w:t>
            </w:r>
            <w:proofErr w:type="spellStart"/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>C</w:t>
            </w:r>
            <w:r>
              <w:rPr>
                <w:rFonts w:eastAsia="Times New Roman" w:cs="Calibri"/>
                <w:sz w:val="22"/>
                <w:szCs w:val="22"/>
                <w:lang w:eastAsia="en-GB"/>
              </w:rPr>
              <w:t>anolog</w:t>
            </w:r>
            <w:proofErr w:type="spellEnd"/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 xml:space="preserve"> </w:t>
            </w:r>
          </w:p>
          <w:p w14:paraId="0DB81A26" w14:textId="77777777" w:rsidR="00CB49A3" w:rsidRPr="006E15BE" w:rsidRDefault="00CB49A3" w:rsidP="00CB49A3">
            <w:pPr>
              <w:spacing w:after="120"/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 xml:space="preserve">3 Hydref Cymru </w:t>
            </w:r>
          </w:p>
          <w:p w14:paraId="4793C21A" w14:textId="00422E77" w:rsidR="00CB49A3" w:rsidRPr="006E15BE" w:rsidRDefault="00CB49A3" w:rsidP="00CB49A3">
            <w:pPr>
              <w:spacing w:after="120"/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>4</w:t>
            </w:r>
            <w:r>
              <w:rPr>
                <w:rFonts w:eastAsia="Times New Roman" w:cs="Calibri"/>
                <w:sz w:val="22"/>
                <w:szCs w:val="22"/>
                <w:lang w:eastAsia="en-GB"/>
              </w:rPr>
              <w:t xml:space="preserve"> </w:t>
            </w:r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 xml:space="preserve">Hydref </w:t>
            </w:r>
            <w:proofErr w:type="spellStart"/>
            <w:r>
              <w:rPr>
                <w:rFonts w:eastAsia="Times New Roman" w:cs="Calibri"/>
                <w:sz w:val="22"/>
                <w:szCs w:val="22"/>
                <w:lang w:eastAsia="en-GB"/>
              </w:rPr>
              <w:t>Canolbarth</w:t>
            </w:r>
            <w:proofErr w:type="spellEnd"/>
            <w:r>
              <w:rPr>
                <w:rFonts w:eastAsia="Times New Roman" w:cs="Calibri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2"/>
                <w:szCs w:val="22"/>
                <w:lang w:eastAsia="en-GB"/>
              </w:rPr>
              <w:t>Lloegr</w:t>
            </w:r>
            <w:proofErr w:type="spellEnd"/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C0EE80" w14:textId="77777777" w:rsidR="00CB49A3" w:rsidRPr="006E15BE" w:rsidRDefault="00CB49A3" w:rsidP="00CB49A3">
            <w:pPr>
              <w:spacing w:after="120"/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 xml:space="preserve">5 Hydref </w:t>
            </w:r>
            <w:proofErr w:type="spellStart"/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>Yr</w:t>
            </w:r>
            <w:proofErr w:type="spellEnd"/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 xml:space="preserve"> Alban </w:t>
            </w:r>
          </w:p>
          <w:p w14:paraId="0D8A6EAF" w14:textId="77777777" w:rsidR="00CB49A3" w:rsidRPr="006E15BE" w:rsidRDefault="00CB49A3" w:rsidP="00CB49A3">
            <w:pPr>
              <w:spacing w:after="120"/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>10 Hydref B-</w:t>
            </w:r>
            <w:proofErr w:type="spellStart"/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>Gogledd</w:t>
            </w:r>
            <w:proofErr w:type="spellEnd"/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 xml:space="preserve"> a De </w:t>
            </w:r>
          </w:p>
          <w:p w14:paraId="2DE27904" w14:textId="12C4DC4F" w:rsidR="00CB49A3" w:rsidRPr="006E15BE" w:rsidRDefault="00CB49A3" w:rsidP="00CB49A3">
            <w:pPr>
              <w:spacing w:after="120"/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 w:rsidRPr="006E15BE">
              <w:rPr>
                <w:rFonts w:eastAsia="Times New Roman" w:cs="Calibri"/>
                <w:sz w:val="22"/>
                <w:szCs w:val="22"/>
                <w:lang w:eastAsia="en-GB"/>
              </w:rPr>
              <w:t xml:space="preserve">11 Hydref </w:t>
            </w:r>
            <w:r>
              <w:rPr>
                <w:rFonts w:eastAsia="Times New Roman" w:cs="Calibri"/>
                <w:sz w:val="22"/>
                <w:szCs w:val="22"/>
                <w:lang w:eastAsia="en-GB"/>
              </w:rPr>
              <w:t xml:space="preserve">Y </w:t>
            </w:r>
            <w:proofErr w:type="spellStart"/>
            <w:r>
              <w:rPr>
                <w:rFonts w:eastAsia="Times New Roman" w:cs="Calibri"/>
                <w:sz w:val="22"/>
                <w:szCs w:val="22"/>
                <w:lang w:eastAsia="en-GB"/>
              </w:rPr>
              <w:t>Penwyn</w:t>
            </w:r>
            <w:proofErr w:type="spellEnd"/>
          </w:p>
        </w:tc>
      </w:tr>
      <w:bookmarkEnd w:id="1"/>
    </w:tbl>
    <w:p w14:paraId="02C20C8B" w14:textId="77777777" w:rsidR="009E6012" w:rsidRDefault="009E6012" w:rsidP="009E6012">
      <w:pPr>
        <w:pStyle w:val="ParagraffRhestr"/>
        <w:spacing w:after="120" w:line="276" w:lineRule="auto"/>
        <w:ind w:left="1134"/>
        <w:jc w:val="both"/>
        <w:rPr>
          <w:rStyle w:val="Listlevel1"/>
          <w:rFonts w:ascii="Gotham Book" w:hAnsi="Gotham Book" w:cstheme="minorHAnsi"/>
          <w:sz w:val="22"/>
          <w:szCs w:val="22"/>
        </w:rPr>
      </w:pPr>
    </w:p>
    <w:p w14:paraId="5FB11203" w14:textId="77777777" w:rsidR="00F0422E" w:rsidRPr="006E15BE" w:rsidRDefault="00F0422E" w:rsidP="009E6012">
      <w:pPr>
        <w:pStyle w:val="ParagraffRhestr"/>
        <w:spacing w:after="120" w:line="276" w:lineRule="auto"/>
        <w:ind w:left="1134"/>
        <w:jc w:val="both"/>
        <w:rPr>
          <w:rStyle w:val="Listlevel1"/>
          <w:rFonts w:ascii="Gotham Book" w:hAnsi="Gotham Book" w:cstheme="minorHAnsi"/>
          <w:sz w:val="22"/>
          <w:szCs w:val="22"/>
        </w:rPr>
      </w:pPr>
    </w:p>
    <w:p w14:paraId="6126007A" w14:textId="13C11EB5" w:rsidR="00445E9A" w:rsidRPr="006E15BE" w:rsidRDefault="00F0211C" w:rsidP="00445E9A">
      <w:pPr>
        <w:pStyle w:val="ParagraffRhestr"/>
        <w:numPr>
          <w:ilvl w:val="1"/>
          <w:numId w:val="5"/>
        </w:numPr>
        <w:spacing w:after="120" w:line="276" w:lineRule="auto"/>
        <w:jc w:val="both"/>
        <w:rPr>
          <w:rStyle w:val="Listlevel1"/>
          <w:rFonts w:ascii="Gotham Book" w:hAnsi="Gotham Book" w:cstheme="minorHAnsi"/>
          <w:sz w:val="22"/>
          <w:szCs w:val="22"/>
          <w:u w:val="single"/>
        </w:rPr>
      </w:pPr>
      <w:r w:rsidRPr="006E15BE">
        <w:rPr>
          <w:rStyle w:val="Listlevel1"/>
          <w:rFonts w:ascii="Gotham Book" w:hAnsi="Gotham Book" w:cstheme="minorHAnsi"/>
          <w:sz w:val="22"/>
          <w:szCs w:val="22"/>
          <w:u w:val="single"/>
        </w:rPr>
        <w:t>HMICFRS</w:t>
      </w:r>
    </w:p>
    <w:p w14:paraId="691A4472" w14:textId="7CE59E3A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Fonts w:eastAsia="Times New Roman"/>
          <w:sz w:val="22"/>
          <w:szCs w:val="22"/>
          <w:lang w:val="en-GB"/>
        </w:rPr>
      </w:pPr>
      <w:proofErr w:type="spellStart"/>
      <w:r w:rsidRPr="006E15BE">
        <w:rPr>
          <w:rFonts w:eastAsia="Times New Roman"/>
          <w:sz w:val="22"/>
          <w:szCs w:val="22"/>
        </w:rPr>
        <w:t>Nid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yw'r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gyfres</w:t>
      </w:r>
      <w:proofErr w:type="spellEnd"/>
      <w:r w:rsidRPr="006E15BE">
        <w:rPr>
          <w:rFonts w:eastAsia="Times New Roman"/>
          <w:sz w:val="22"/>
          <w:szCs w:val="22"/>
        </w:rPr>
        <w:t xml:space="preserve"> o </w:t>
      </w:r>
      <w:proofErr w:type="spellStart"/>
      <w:r w:rsidRPr="006E15BE">
        <w:rPr>
          <w:rFonts w:eastAsia="Times New Roman"/>
          <w:sz w:val="22"/>
          <w:szCs w:val="22"/>
        </w:rPr>
        <w:t>adroddiadau</w:t>
      </w:r>
      <w:proofErr w:type="spellEnd"/>
      <w:r w:rsidRPr="006E15BE">
        <w:rPr>
          <w:rFonts w:eastAsia="Times New Roman"/>
          <w:sz w:val="22"/>
          <w:szCs w:val="22"/>
        </w:rPr>
        <w:t xml:space="preserve"> PEEL HMICFRS </w:t>
      </w:r>
      <w:proofErr w:type="spellStart"/>
      <w:r w:rsidRPr="006E15BE">
        <w:rPr>
          <w:rFonts w:eastAsia="Times New Roman"/>
          <w:sz w:val="22"/>
          <w:szCs w:val="22"/>
        </w:rPr>
        <w:t>o'u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harolygiad</w:t>
      </w:r>
      <w:proofErr w:type="spellEnd"/>
      <w:r w:rsidRPr="006E15BE">
        <w:rPr>
          <w:rFonts w:eastAsia="Times New Roman"/>
          <w:sz w:val="22"/>
          <w:szCs w:val="22"/>
        </w:rPr>
        <w:t xml:space="preserve"> o BTP (</w:t>
      </w:r>
      <w:proofErr w:type="spellStart"/>
      <w:r w:rsidRPr="006E15BE">
        <w:rPr>
          <w:rFonts w:eastAsia="Times New Roman"/>
          <w:sz w:val="22"/>
          <w:szCs w:val="22"/>
        </w:rPr>
        <w:t>gan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gynnwys</w:t>
      </w:r>
      <w:proofErr w:type="spellEnd"/>
      <w:r w:rsidRPr="006E15BE">
        <w:rPr>
          <w:rFonts w:eastAsia="Times New Roman"/>
          <w:sz w:val="22"/>
          <w:szCs w:val="22"/>
        </w:rPr>
        <w:t xml:space="preserve"> Vetting) 2022 </w:t>
      </w:r>
      <w:proofErr w:type="spellStart"/>
      <w:r w:rsidRPr="006E15BE">
        <w:rPr>
          <w:rFonts w:eastAsia="Times New Roman"/>
          <w:sz w:val="22"/>
          <w:szCs w:val="22"/>
        </w:rPr>
        <w:t>wedi'u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cyhoeddi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eto</w:t>
      </w:r>
      <w:proofErr w:type="spellEnd"/>
      <w:r w:rsidRPr="006E15BE">
        <w:rPr>
          <w:rFonts w:eastAsia="Times New Roman"/>
          <w:sz w:val="22"/>
          <w:szCs w:val="22"/>
        </w:rPr>
        <w:t xml:space="preserve">.  </w:t>
      </w:r>
      <w:proofErr w:type="spellStart"/>
      <w:r w:rsidRPr="006E15BE">
        <w:rPr>
          <w:rFonts w:eastAsia="Times New Roman"/>
          <w:sz w:val="22"/>
          <w:szCs w:val="22"/>
        </w:rPr>
        <w:t>Ond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mae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Aelodau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wedi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cael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mynediad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adroddiadau</w:t>
      </w:r>
      <w:proofErr w:type="spellEnd"/>
      <w:r w:rsidRPr="006E15BE">
        <w:rPr>
          <w:rFonts w:eastAsia="Times New Roman"/>
          <w:sz w:val="22"/>
          <w:szCs w:val="22"/>
        </w:rPr>
        <w:t xml:space="preserve"> (</w:t>
      </w:r>
      <w:hyperlink r:id="rId11" w:history="1">
        <w:r w:rsidRPr="00E25247">
          <w:rPr>
            <w:rStyle w:val="Hyperddolen"/>
            <w:rFonts w:eastAsia="Times New Roman"/>
            <w:sz w:val="22"/>
            <w:szCs w:val="22"/>
          </w:rPr>
          <w:t xml:space="preserve">BI Serial B175 / 27 </w:t>
        </w:r>
        <w:proofErr w:type="spellStart"/>
        <w:r w:rsidRPr="00E25247">
          <w:rPr>
            <w:rStyle w:val="Hyperddolen"/>
            <w:rFonts w:eastAsia="Times New Roman"/>
            <w:sz w:val="22"/>
            <w:szCs w:val="22"/>
          </w:rPr>
          <w:t>Mehefin</w:t>
        </w:r>
        <w:proofErr w:type="spellEnd"/>
        <w:r w:rsidRPr="00E25247">
          <w:rPr>
            <w:rStyle w:val="Hyperddolen"/>
            <w:rFonts w:eastAsia="Times New Roman"/>
            <w:sz w:val="22"/>
            <w:szCs w:val="22"/>
          </w:rPr>
          <w:t xml:space="preserve"> 2023</w:t>
        </w:r>
      </w:hyperlink>
      <w:r w:rsidRPr="006E15BE">
        <w:rPr>
          <w:rFonts w:eastAsia="Times New Roman"/>
          <w:sz w:val="22"/>
          <w:szCs w:val="22"/>
        </w:rPr>
        <w:t>) a gallant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eu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dilyn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</w:t>
      </w:r>
      <w:r w:rsidRPr="006E15BE">
        <w:rPr>
          <w:rFonts w:eastAsia="Times New Roman"/>
          <w:sz w:val="22"/>
          <w:szCs w:val="22"/>
        </w:rPr>
        <w:t>rwy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gyfarfodydd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Pwyllgor</w:t>
      </w:r>
      <w:proofErr w:type="spellEnd"/>
      <w:r w:rsidRPr="006E15BE">
        <w:rPr>
          <w:rFonts w:eastAsia="Times New Roman"/>
          <w:sz w:val="22"/>
          <w:szCs w:val="22"/>
        </w:rPr>
        <w:t xml:space="preserve"> a </w:t>
      </w:r>
      <w:proofErr w:type="spellStart"/>
      <w:r w:rsidRPr="006E15BE">
        <w:rPr>
          <w:rFonts w:eastAsia="Times New Roman"/>
          <w:sz w:val="22"/>
          <w:szCs w:val="22"/>
        </w:rPr>
        <w:t>dulliau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eraill</w:t>
      </w:r>
      <w:proofErr w:type="spellEnd"/>
      <w:r w:rsidRPr="006E15BE">
        <w:rPr>
          <w:rFonts w:eastAsia="Times New Roman"/>
          <w:sz w:val="22"/>
          <w:szCs w:val="22"/>
        </w:rPr>
        <w:t xml:space="preserve">.  </w:t>
      </w:r>
      <w:proofErr w:type="spellStart"/>
      <w:r w:rsidRPr="006E15BE">
        <w:rPr>
          <w:rFonts w:eastAsia="Times New Roman"/>
          <w:sz w:val="22"/>
          <w:szCs w:val="22"/>
        </w:rPr>
        <w:t>Rydym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disgwyl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adroddiadau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gael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cyhoeddi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hydref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hwn</w:t>
      </w:r>
      <w:proofErr w:type="spellEnd"/>
      <w:r w:rsidRPr="006E15BE">
        <w:rPr>
          <w:rFonts w:eastAsia="Times New Roman"/>
          <w:sz w:val="22"/>
          <w:szCs w:val="22"/>
        </w:rPr>
        <w:t>.</w:t>
      </w:r>
    </w:p>
    <w:p w14:paraId="2FC0A833" w14:textId="77777777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Fonts w:eastAsia="Times New Roman"/>
          <w:sz w:val="22"/>
          <w:szCs w:val="22"/>
          <w:lang w:val="en-GB"/>
        </w:rPr>
      </w:pPr>
    </w:p>
    <w:p w14:paraId="0D017DC1" w14:textId="77777777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Fonts w:eastAsia="Times New Roman"/>
          <w:sz w:val="22"/>
          <w:szCs w:val="22"/>
          <w:lang w:val="en-GB"/>
        </w:rPr>
      </w:pPr>
      <w:r w:rsidRPr="006E15BE">
        <w:rPr>
          <w:rFonts w:eastAsia="Times New Roman"/>
          <w:sz w:val="22"/>
          <w:szCs w:val="22"/>
        </w:rPr>
        <w:t xml:space="preserve">Mae HMI </w:t>
      </w:r>
      <w:proofErr w:type="spellStart"/>
      <w:r w:rsidRPr="006E15BE">
        <w:rPr>
          <w:rFonts w:eastAsia="Times New Roman"/>
          <w:sz w:val="22"/>
          <w:szCs w:val="22"/>
        </w:rPr>
        <w:t>newydd</w:t>
      </w:r>
      <w:proofErr w:type="spellEnd"/>
      <w:r w:rsidRPr="006E15BE">
        <w:rPr>
          <w:rFonts w:eastAsia="Times New Roman"/>
          <w:sz w:val="22"/>
          <w:szCs w:val="22"/>
        </w:rPr>
        <w:t xml:space="preserve"> Lee Freeman </w:t>
      </w:r>
      <w:proofErr w:type="spellStart"/>
      <w:r w:rsidRPr="006E15BE">
        <w:rPr>
          <w:rFonts w:eastAsia="Times New Roman"/>
          <w:sz w:val="22"/>
          <w:szCs w:val="22"/>
        </w:rPr>
        <w:t>wedi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cymryd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awenau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oddi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wrth</w:t>
      </w:r>
      <w:proofErr w:type="spellEnd"/>
      <w:r w:rsidRPr="006E15BE">
        <w:rPr>
          <w:rFonts w:eastAsia="Times New Roman"/>
          <w:sz w:val="22"/>
          <w:szCs w:val="22"/>
        </w:rPr>
        <w:t xml:space="preserve"> Matt Parr </w:t>
      </w:r>
      <w:proofErr w:type="spellStart"/>
      <w:r w:rsidRPr="006E15BE">
        <w:rPr>
          <w:rFonts w:eastAsia="Times New Roman"/>
          <w:sz w:val="22"/>
          <w:szCs w:val="22"/>
        </w:rPr>
        <w:t>fel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Prif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Arolygydd</w:t>
      </w:r>
      <w:proofErr w:type="spellEnd"/>
      <w:r w:rsidRPr="006E15BE">
        <w:rPr>
          <w:rFonts w:eastAsia="Times New Roman"/>
          <w:sz w:val="22"/>
          <w:szCs w:val="22"/>
        </w:rPr>
        <w:t xml:space="preserve"> BTP.  </w:t>
      </w:r>
      <w:proofErr w:type="spellStart"/>
      <w:r w:rsidRPr="006E15BE">
        <w:rPr>
          <w:rFonts w:eastAsia="Times New Roman"/>
          <w:sz w:val="22"/>
          <w:szCs w:val="22"/>
        </w:rPr>
        <w:t>Bydd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Cadeirydd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cyfarfod</w:t>
      </w:r>
      <w:proofErr w:type="spellEnd"/>
      <w:r w:rsidRPr="006E15BE">
        <w:rPr>
          <w:rFonts w:eastAsia="Times New Roman"/>
          <w:sz w:val="22"/>
          <w:szCs w:val="22"/>
        </w:rPr>
        <w:t xml:space="preserve"> ag </w:t>
      </w:r>
      <w:proofErr w:type="spellStart"/>
      <w:r w:rsidRPr="006E15BE">
        <w:rPr>
          <w:rFonts w:eastAsia="Times New Roman"/>
          <w:sz w:val="22"/>
          <w:szCs w:val="22"/>
        </w:rPr>
        <w:t>ef</w:t>
      </w:r>
      <w:proofErr w:type="spellEnd"/>
      <w:r w:rsidRPr="006E15BE">
        <w:rPr>
          <w:rFonts w:eastAsia="Times New Roman"/>
          <w:sz w:val="22"/>
          <w:szCs w:val="22"/>
        </w:rPr>
        <w:t xml:space="preserve"> y mis </w:t>
      </w:r>
      <w:proofErr w:type="spellStart"/>
      <w:r w:rsidRPr="006E15BE">
        <w:rPr>
          <w:rFonts w:eastAsia="Times New Roman"/>
          <w:sz w:val="22"/>
          <w:szCs w:val="22"/>
        </w:rPr>
        <w:t>nesaf</w:t>
      </w:r>
      <w:proofErr w:type="spellEnd"/>
      <w:r w:rsidRPr="006E15BE">
        <w:rPr>
          <w:rFonts w:eastAsia="Times New Roman"/>
          <w:sz w:val="22"/>
          <w:szCs w:val="22"/>
        </w:rPr>
        <w:t xml:space="preserve">.  Mae </w:t>
      </w:r>
      <w:proofErr w:type="spellStart"/>
      <w:r w:rsidRPr="006E15BE">
        <w:rPr>
          <w:rFonts w:eastAsia="Times New Roman"/>
          <w:sz w:val="22"/>
          <w:szCs w:val="22"/>
        </w:rPr>
        <w:t>ei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dîm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newydd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wedi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gofyn</w:t>
      </w:r>
      <w:proofErr w:type="spellEnd"/>
      <w:r w:rsidRPr="006E15BE">
        <w:rPr>
          <w:rFonts w:eastAsia="Times New Roman"/>
          <w:sz w:val="22"/>
          <w:szCs w:val="22"/>
        </w:rPr>
        <w:t xml:space="preserve"> am </w:t>
      </w:r>
      <w:proofErr w:type="spellStart"/>
      <w:r w:rsidRPr="006E15BE">
        <w:rPr>
          <w:rFonts w:eastAsia="Times New Roman"/>
          <w:sz w:val="22"/>
          <w:szCs w:val="22"/>
        </w:rPr>
        <w:t>arsylwi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Bwyllgorau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Perfformiad</w:t>
      </w:r>
      <w:proofErr w:type="spellEnd"/>
      <w:r w:rsidRPr="006E15BE">
        <w:rPr>
          <w:rFonts w:eastAsia="Times New Roman"/>
          <w:sz w:val="22"/>
          <w:szCs w:val="22"/>
        </w:rPr>
        <w:t xml:space="preserve"> ac </w:t>
      </w:r>
      <w:proofErr w:type="spellStart"/>
      <w:r w:rsidRPr="006E15BE">
        <w:rPr>
          <w:rFonts w:eastAsia="Times New Roman"/>
          <w:sz w:val="22"/>
          <w:szCs w:val="22"/>
        </w:rPr>
        <w:t>Archwilio</w:t>
      </w:r>
      <w:proofErr w:type="spellEnd"/>
      <w:r w:rsidRPr="006E15BE">
        <w:rPr>
          <w:rFonts w:eastAsia="Times New Roman"/>
          <w:sz w:val="22"/>
          <w:szCs w:val="22"/>
        </w:rPr>
        <w:t xml:space="preserve"> BTPA </w:t>
      </w:r>
      <w:proofErr w:type="spellStart"/>
      <w:r w:rsidRPr="006E15BE">
        <w:rPr>
          <w:rFonts w:eastAsia="Times New Roman"/>
          <w:sz w:val="22"/>
          <w:szCs w:val="22"/>
        </w:rPr>
        <w:t>ym</w:t>
      </w:r>
      <w:proofErr w:type="spellEnd"/>
      <w:r w:rsidRPr="006E15BE">
        <w:rPr>
          <w:rFonts w:eastAsia="Times New Roman"/>
          <w:sz w:val="22"/>
          <w:szCs w:val="22"/>
        </w:rPr>
        <w:t xml:space="preserve"> mis </w:t>
      </w:r>
      <w:proofErr w:type="spellStart"/>
      <w:r w:rsidRPr="006E15BE">
        <w:rPr>
          <w:rFonts w:eastAsia="Times New Roman"/>
          <w:sz w:val="22"/>
          <w:szCs w:val="22"/>
        </w:rPr>
        <w:t>Tachwedd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ogystal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â'r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Awdurdod</w:t>
      </w:r>
      <w:proofErr w:type="spellEnd"/>
      <w:r w:rsidRPr="006E15BE">
        <w:rPr>
          <w:rFonts w:eastAsia="Times New Roman"/>
          <w:sz w:val="22"/>
          <w:szCs w:val="22"/>
        </w:rPr>
        <w:t xml:space="preserve"> Llawn </w:t>
      </w:r>
      <w:proofErr w:type="spellStart"/>
      <w:r w:rsidRPr="006E15BE">
        <w:rPr>
          <w:rFonts w:eastAsia="Times New Roman"/>
          <w:sz w:val="22"/>
          <w:szCs w:val="22"/>
        </w:rPr>
        <w:t>ym</w:t>
      </w:r>
      <w:proofErr w:type="spellEnd"/>
      <w:r w:rsidRPr="006E15BE">
        <w:rPr>
          <w:rFonts w:eastAsia="Times New Roman"/>
          <w:sz w:val="22"/>
          <w:szCs w:val="22"/>
        </w:rPr>
        <w:t xml:space="preserve"> mis </w:t>
      </w:r>
      <w:proofErr w:type="spellStart"/>
      <w:r w:rsidRPr="006E15BE">
        <w:rPr>
          <w:rFonts w:eastAsia="Times New Roman"/>
          <w:sz w:val="22"/>
          <w:szCs w:val="22"/>
        </w:rPr>
        <w:t>Rhagfyr</w:t>
      </w:r>
      <w:proofErr w:type="spellEnd"/>
      <w:r w:rsidRPr="006E15BE">
        <w:rPr>
          <w:rFonts w:eastAsia="Times New Roman"/>
          <w:sz w:val="22"/>
          <w:szCs w:val="22"/>
        </w:rPr>
        <w:t xml:space="preserve">.  </w:t>
      </w:r>
    </w:p>
    <w:p w14:paraId="0D4204B2" w14:textId="77777777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Fonts w:eastAsia="Times New Roman"/>
          <w:sz w:val="22"/>
          <w:szCs w:val="22"/>
          <w:lang w:val="en-GB"/>
        </w:rPr>
      </w:pPr>
    </w:p>
    <w:p w14:paraId="38BAE141" w14:textId="77777777" w:rsidR="00CB49A3" w:rsidRPr="006E15BE" w:rsidRDefault="00CB49A3" w:rsidP="00CB49A3">
      <w:pPr>
        <w:pStyle w:val="ParagraffRhestr"/>
        <w:numPr>
          <w:ilvl w:val="1"/>
          <w:numId w:val="5"/>
        </w:numPr>
        <w:spacing w:after="120" w:line="276" w:lineRule="auto"/>
        <w:jc w:val="both"/>
        <w:rPr>
          <w:rStyle w:val="Listlevel1"/>
          <w:rFonts w:cstheme="minorHAnsi"/>
          <w:sz w:val="22"/>
          <w:szCs w:val="22"/>
          <w:u w:val="single"/>
        </w:rPr>
      </w:pPr>
      <w:proofErr w:type="spellStart"/>
      <w:r w:rsidRPr="006E15BE">
        <w:rPr>
          <w:rStyle w:val="Listlevel1"/>
          <w:rFonts w:cstheme="minorHAnsi"/>
          <w:sz w:val="22"/>
          <w:szCs w:val="22"/>
          <w:u w:val="single"/>
        </w:rPr>
        <w:lastRenderedPageBreak/>
        <w:t>Tîm</w:t>
      </w:r>
      <w:proofErr w:type="spellEnd"/>
      <w:r w:rsidRPr="006E15BE">
        <w:rPr>
          <w:rStyle w:val="Listlevel1"/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Style w:val="Listlevel1"/>
          <w:rFonts w:cstheme="minorHAnsi"/>
          <w:sz w:val="22"/>
          <w:szCs w:val="22"/>
          <w:u w:val="single"/>
        </w:rPr>
        <w:t>Gweithredol</w:t>
      </w:r>
      <w:proofErr w:type="spellEnd"/>
    </w:p>
    <w:p w14:paraId="7A6B25A2" w14:textId="77777777" w:rsidR="0022682B" w:rsidRPr="006E15BE" w:rsidRDefault="0022682B" w:rsidP="0022682B">
      <w:pPr>
        <w:pStyle w:val="ParagraffRhestr"/>
        <w:spacing w:after="120" w:line="276" w:lineRule="auto"/>
        <w:ind w:left="1134"/>
        <w:jc w:val="both"/>
        <w:rPr>
          <w:rStyle w:val="Listlevel1"/>
          <w:rFonts w:ascii="Gotham Book" w:hAnsi="Gotham Book" w:cstheme="minorHAnsi"/>
          <w:sz w:val="22"/>
          <w:szCs w:val="22"/>
          <w:u w:val="single"/>
        </w:rPr>
      </w:pPr>
    </w:p>
    <w:p w14:paraId="26328806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  <w:proofErr w:type="spellStart"/>
      <w:r w:rsidRPr="006E15BE">
        <w:rPr>
          <w:rFonts w:eastAsia="Times New Roman"/>
          <w:sz w:val="22"/>
          <w:szCs w:val="22"/>
        </w:rPr>
        <w:t>Gadawodd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Rubeela</w:t>
      </w:r>
      <w:proofErr w:type="spellEnd"/>
      <w:r w:rsidRPr="006E15BE">
        <w:rPr>
          <w:rFonts w:eastAsia="Times New Roman"/>
          <w:sz w:val="22"/>
          <w:szCs w:val="22"/>
        </w:rPr>
        <w:t xml:space="preserve"> Qayyum BTPA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15 Medi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ôl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dychweliad</w:t>
      </w:r>
      <w:proofErr w:type="spellEnd"/>
      <w:r>
        <w:rPr>
          <w:rFonts w:eastAsia="Times New Roman"/>
          <w:sz w:val="22"/>
          <w:szCs w:val="22"/>
        </w:rPr>
        <w:t xml:space="preserve"> Sarah Church </w:t>
      </w:r>
      <w:proofErr w:type="spellStart"/>
      <w:r>
        <w:rPr>
          <w:rFonts w:eastAsia="Times New Roman"/>
          <w:sz w:val="22"/>
          <w:szCs w:val="22"/>
        </w:rPr>
        <w:t>o’i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chyfnod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mamolaeth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fel</w:t>
      </w:r>
      <w:proofErr w:type="spellEnd"/>
      <w:r w:rsidRPr="006E15BE">
        <w:rPr>
          <w:rFonts w:eastAsia="Times New Roman"/>
          <w:sz w:val="22"/>
          <w:szCs w:val="22"/>
        </w:rPr>
        <w:t xml:space="preserve"> CFO a </w:t>
      </w:r>
      <w:proofErr w:type="spellStart"/>
      <w:r w:rsidRPr="006E15BE">
        <w:rPr>
          <w:rFonts w:eastAsia="Times New Roman"/>
          <w:sz w:val="22"/>
          <w:szCs w:val="22"/>
        </w:rPr>
        <w:t>Thrysorfa</w:t>
      </w:r>
      <w:proofErr w:type="spellEnd"/>
      <w:r w:rsidRPr="006E15BE">
        <w:rPr>
          <w:rFonts w:eastAsia="Times New Roman"/>
          <w:sz w:val="22"/>
          <w:szCs w:val="22"/>
        </w:rPr>
        <w:t xml:space="preserve"> Cronfa BTP.</w:t>
      </w:r>
    </w:p>
    <w:p w14:paraId="7B9914D5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</w:p>
    <w:p w14:paraId="3AC13A99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  <w:r w:rsidRPr="006E15BE">
        <w:rPr>
          <w:rFonts w:eastAsia="Times New Roman"/>
          <w:sz w:val="22"/>
          <w:szCs w:val="22"/>
        </w:rPr>
        <w:t xml:space="preserve">Dyma </w:t>
      </w:r>
      <w:proofErr w:type="spellStart"/>
      <w:r w:rsidRPr="006E15BE">
        <w:rPr>
          <w:rFonts w:eastAsia="Times New Roman"/>
          <w:sz w:val="22"/>
          <w:szCs w:val="22"/>
        </w:rPr>
        <w:t>gyfarfod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cyntaf</w:t>
      </w:r>
      <w:proofErr w:type="spellEnd"/>
      <w:r w:rsidRPr="006E15BE">
        <w:rPr>
          <w:rFonts w:eastAsia="Times New Roman"/>
          <w:sz w:val="22"/>
          <w:szCs w:val="22"/>
        </w:rPr>
        <w:t xml:space="preserve"> Susan Kohler </w:t>
      </w:r>
      <w:proofErr w:type="spellStart"/>
      <w:r w:rsidRPr="006E15BE">
        <w:rPr>
          <w:rFonts w:eastAsia="Times New Roman"/>
          <w:sz w:val="22"/>
          <w:szCs w:val="22"/>
        </w:rPr>
        <w:t>o'r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Awdurdod</w:t>
      </w:r>
      <w:proofErr w:type="spellEnd"/>
      <w:r w:rsidRPr="006E15BE">
        <w:rPr>
          <w:rFonts w:eastAsia="Times New Roman"/>
          <w:sz w:val="22"/>
          <w:szCs w:val="22"/>
        </w:rPr>
        <w:t xml:space="preserve"> Llawn </w:t>
      </w:r>
      <w:proofErr w:type="spellStart"/>
      <w:r w:rsidRPr="006E15BE">
        <w:rPr>
          <w:rFonts w:eastAsia="Times New Roman"/>
          <w:sz w:val="22"/>
          <w:szCs w:val="22"/>
        </w:rPr>
        <w:t>ers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iddi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gyrraedd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haf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hwn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gymryd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lle</w:t>
      </w:r>
      <w:proofErr w:type="spellEnd"/>
      <w:r w:rsidRPr="006E15BE">
        <w:rPr>
          <w:rFonts w:eastAsia="Times New Roman"/>
          <w:sz w:val="22"/>
          <w:szCs w:val="22"/>
        </w:rPr>
        <w:t xml:space="preserve"> Stephanie Calvert/Lucy Yasin.</w:t>
      </w:r>
    </w:p>
    <w:p w14:paraId="21F1C5F1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</w:p>
    <w:p w14:paraId="53437788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  <w:r w:rsidRPr="006E15BE">
        <w:rPr>
          <w:rFonts w:eastAsia="Times New Roman"/>
          <w:sz w:val="22"/>
          <w:szCs w:val="22"/>
        </w:rPr>
        <w:t xml:space="preserve">Dyma </w:t>
      </w:r>
      <w:proofErr w:type="spellStart"/>
      <w:r w:rsidRPr="006E15BE">
        <w:rPr>
          <w:rFonts w:eastAsia="Times New Roman"/>
          <w:sz w:val="22"/>
          <w:szCs w:val="22"/>
        </w:rPr>
        <w:t>gyfarfod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olaf</w:t>
      </w:r>
      <w:proofErr w:type="spellEnd"/>
      <w:r w:rsidRPr="006E15BE">
        <w:rPr>
          <w:rFonts w:eastAsia="Times New Roman"/>
          <w:sz w:val="22"/>
          <w:szCs w:val="22"/>
        </w:rPr>
        <w:t xml:space="preserve"> Sam Elvy </w:t>
      </w:r>
      <w:proofErr w:type="spellStart"/>
      <w:r w:rsidRPr="006E15BE">
        <w:rPr>
          <w:rFonts w:eastAsia="Times New Roman"/>
          <w:sz w:val="22"/>
          <w:szCs w:val="22"/>
        </w:rPr>
        <w:t>o'r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Awdurdod</w:t>
      </w:r>
      <w:proofErr w:type="spellEnd"/>
      <w:r w:rsidRPr="006E15BE">
        <w:rPr>
          <w:rFonts w:eastAsia="Times New Roman"/>
          <w:sz w:val="22"/>
          <w:szCs w:val="22"/>
        </w:rPr>
        <w:t xml:space="preserve"> Llawn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ôl</w:t>
      </w:r>
      <w:proofErr w:type="spellEnd"/>
      <w:r w:rsidRPr="006E15BE">
        <w:rPr>
          <w:rFonts w:eastAsia="Times New Roman"/>
          <w:sz w:val="22"/>
          <w:szCs w:val="22"/>
        </w:rPr>
        <w:t xml:space="preserve"> 18 </w:t>
      </w:r>
      <w:proofErr w:type="spellStart"/>
      <w:r w:rsidRPr="006E15BE">
        <w:rPr>
          <w:rFonts w:eastAsia="Times New Roman"/>
          <w:sz w:val="22"/>
          <w:szCs w:val="22"/>
        </w:rPr>
        <w:t>mlynedd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gyda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ni</w:t>
      </w:r>
      <w:proofErr w:type="spellEnd"/>
      <w:r w:rsidRPr="006E15BE">
        <w:rPr>
          <w:rFonts w:eastAsia="Times New Roman"/>
          <w:sz w:val="22"/>
          <w:szCs w:val="22"/>
        </w:rPr>
        <w:t xml:space="preserve">.  Mae hi </w:t>
      </w:r>
      <w:proofErr w:type="spellStart"/>
      <w:r w:rsidRPr="006E15BE">
        <w:rPr>
          <w:rFonts w:eastAsia="Times New Roman"/>
          <w:sz w:val="22"/>
          <w:szCs w:val="22"/>
        </w:rPr>
        <w:t>wedi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rhoi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llawer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iawn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BTPA </w:t>
      </w:r>
      <w:proofErr w:type="spellStart"/>
      <w:r w:rsidRPr="006E15BE">
        <w:rPr>
          <w:rFonts w:eastAsia="Times New Roman"/>
          <w:sz w:val="22"/>
          <w:szCs w:val="22"/>
        </w:rPr>
        <w:t>dros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blynyddoedd</w:t>
      </w:r>
      <w:proofErr w:type="spellEnd"/>
      <w:r w:rsidRPr="006E15BE">
        <w:rPr>
          <w:rFonts w:eastAsia="Times New Roman"/>
          <w:sz w:val="22"/>
          <w:szCs w:val="22"/>
        </w:rPr>
        <w:t xml:space="preserve"> a </w:t>
      </w:r>
      <w:proofErr w:type="spellStart"/>
      <w:r w:rsidRPr="006E15BE">
        <w:rPr>
          <w:rFonts w:eastAsia="Times New Roman"/>
          <w:sz w:val="22"/>
          <w:szCs w:val="22"/>
        </w:rPr>
        <w:t>bydd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cydweithwyr</w:t>
      </w:r>
      <w:proofErr w:type="spellEnd"/>
      <w:r w:rsidRPr="006E15BE">
        <w:rPr>
          <w:rFonts w:eastAsia="Times New Roman"/>
          <w:sz w:val="22"/>
          <w:szCs w:val="22"/>
        </w:rPr>
        <w:t xml:space="preserve"> BTP a BTPA </w:t>
      </w:r>
      <w:proofErr w:type="spellStart"/>
      <w:r w:rsidRPr="006E15BE">
        <w:rPr>
          <w:rFonts w:eastAsia="Times New Roman"/>
          <w:sz w:val="22"/>
          <w:szCs w:val="22"/>
        </w:rPr>
        <w:t>fel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gilydd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cholli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fawr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iawn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wrth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dymuno'n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dda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iddi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gyda'r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hyn</w:t>
      </w:r>
      <w:proofErr w:type="spellEnd"/>
      <w:r w:rsidRPr="006E15BE">
        <w:rPr>
          <w:rFonts w:eastAsia="Times New Roman"/>
          <w:sz w:val="22"/>
          <w:szCs w:val="22"/>
        </w:rPr>
        <w:t xml:space="preserve"> a </w:t>
      </w:r>
      <w:proofErr w:type="spellStart"/>
      <w:r w:rsidRPr="006E15BE">
        <w:rPr>
          <w:rFonts w:eastAsia="Times New Roman"/>
          <w:sz w:val="22"/>
          <w:szCs w:val="22"/>
        </w:rPr>
        <w:t>ddaw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nesaf</w:t>
      </w:r>
      <w:proofErr w:type="spellEnd"/>
      <w:r w:rsidRPr="006E15BE">
        <w:rPr>
          <w:rFonts w:eastAsia="Times New Roman"/>
          <w:sz w:val="22"/>
          <w:szCs w:val="22"/>
        </w:rPr>
        <w:t xml:space="preserve">.  </w:t>
      </w:r>
      <w:proofErr w:type="spellStart"/>
      <w:r w:rsidRPr="006E15BE">
        <w:rPr>
          <w:rFonts w:eastAsia="Times New Roman"/>
          <w:sz w:val="22"/>
          <w:szCs w:val="22"/>
        </w:rPr>
        <w:t>Byddwn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hysbysebu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gymryd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lle</w:t>
      </w:r>
      <w:proofErr w:type="spellEnd"/>
      <w:r w:rsidRPr="006E15BE">
        <w:rPr>
          <w:rFonts w:eastAsia="Times New Roman"/>
          <w:sz w:val="22"/>
          <w:szCs w:val="22"/>
        </w:rPr>
        <w:t xml:space="preserve"> Sam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fuan</w:t>
      </w:r>
      <w:proofErr w:type="spellEnd"/>
      <w:r w:rsidRPr="006E15BE">
        <w:rPr>
          <w:rFonts w:eastAsia="Times New Roman"/>
          <w:sz w:val="22"/>
          <w:szCs w:val="22"/>
        </w:rPr>
        <w:t>.</w:t>
      </w:r>
    </w:p>
    <w:p w14:paraId="5E4D7319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</w:p>
    <w:p w14:paraId="5C4565FD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  <w:r w:rsidRPr="006E15BE">
        <w:rPr>
          <w:rFonts w:eastAsia="Times New Roman"/>
          <w:sz w:val="22"/>
          <w:szCs w:val="22"/>
        </w:rPr>
        <w:t xml:space="preserve">Mae Madhvi </w:t>
      </w:r>
      <w:proofErr w:type="spellStart"/>
      <w:r w:rsidRPr="006E15BE">
        <w:rPr>
          <w:rFonts w:eastAsia="Times New Roman"/>
          <w:sz w:val="22"/>
          <w:szCs w:val="22"/>
        </w:rPr>
        <w:t>Raichura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gadael</w:t>
      </w:r>
      <w:proofErr w:type="spellEnd"/>
      <w:r w:rsidRPr="006E15BE">
        <w:rPr>
          <w:rFonts w:eastAsia="Times New Roman"/>
          <w:sz w:val="22"/>
          <w:szCs w:val="22"/>
        </w:rPr>
        <w:t xml:space="preserve"> BTPA </w:t>
      </w:r>
      <w:proofErr w:type="spellStart"/>
      <w:r w:rsidRPr="006E15BE">
        <w:rPr>
          <w:rFonts w:eastAsia="Times New Roman"/>
          <w:sz w:val="22"/>
          <w:szCs w:val="22"/>
        </w:rPr>
        <w:t>yng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nghanol</w:t>
      </w:r>
      <w:proofErr w:type="spellEnd"/>
      <w:r w:rsidRPr="006E15BE">
        <w:rPr>
          <w:rFonts w:eastAsia="Times New Roman"/>
          <w:sz w:val="22"/>
          <w:szCs w:val="22"/>
        </w:rPr>
        <w:t xml:space="preserve"> mis Hydref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ôl</w:t>
      </w:r>
      <w:proofErr w:type="spellEnd"/>
      <w:r w:rsidRPr="006E15BE">
        <w:rPr>
          <w:rFonts w:eastAsia="Times New Roman"/>
          <w:sz w:val="22"/>
          <w:szCs w:val="22"/>
        </w:rPr>
        <w:t xml:space="preserve"> 2.5 </w:t>
      </w:r>
      <w:proofErr w:type="spellStart"/>
      <w:r w:rsidRPr="006E15BE">
        <w:rPr>
          <w:rFonts w:eastAsia="Times New Roman"/>
          <w:sz w:val="22"/>
          <w:szCs w:val="22"/>
        </w:rPr>
        <w:t>mlynedd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rhedeg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ein</w:t>
      </w:r>
      <w:proofErr w:type="spellEnd"/>
      <w:r w:rsidRPr="006E15BE">
        <w:rPr>
          <w:rFonts w:eastAsia="Times New Roman"/>
          <w:sz w:val="22"/>
          <w:szCs w:val="22"/>
        </w:rPr>
        <w:t xml:space="preserve"> Model </w:t>
      </w:r>
      <w:proofErr w:type="spellStart"/>
      <w:r w:rsidRPr="006E15BE">
        <w:rPr>
          <w:rFonts w:eastAsia="Times New Roman"/>
          <w:sz w:val="22"/>
          <w:szCs w:val="22"/>
        </w:rPr>
        <w:t>Dyrannu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Costau</w:t>
      </w:r>
      <w:proofErr w:type="spellEnd"/>
      <w:r w:rsidRPr="006E15BE">
        <w:rPr>
          <w:rFonts w:eastAsia="Times New Roman"/>
          <w:sz w:val="22"/>
          <w:szCs w:val="22"/>
        </w:rPr>
        <w:t xml:space="preserve">.  Yn </w:t>
      </w:r>
      <w:proofErr w:type="spellStart"/>
      <w:r w:rsidRPr="006E15BE">
        <w:rPr>
          <w:rFonts w:eastAsia="Times New Roman"/>
          <w:sz w:val="22"/>
          <w:szCs w:val="22"/>
        </w:rPr>
        <w:t>flaenorol</w:t>
      </w:r>
      <w:proofErr w:type="spellEnd"/>
      <w:r w:rsidRPr="006E15BE">
        <w:rPr>
          <w:rFonts w:eastAsia="Times New Roman"/>
          <w:sz w:val="22"/>
          <w:szCs w:val="22"/>
        </w:rPr>
        <w:t xml:space="preserve">, Dean Salvador </w:t>
      </w:r>
      <w:proofErr w:type="spellStart"/>
      <w:r w:rsidRPr="006E15BE">
        <w:rPr>
          <w:rFonts w:eastAsia="Times New Roman"/>
          <w:sz w:val="22"/>
          <w:szCs w:val="22"/>
        </w:rPr>
        <w:t>oedd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rhedeg</w:t>
      </w:r>
      <w:proofErr w:type="spellEnd"/>
      <w:r w:rsidRPr="006E15BE">
        <w:rPr>
          <w:rFonts w:eastAsia="Times New Roman"/>
          <w:sz w:val="22"/>
          <w:szCs w:val="22"/>
        </w:rPr>
        <w:t xml:space="preserve"> y Model a </w:t>
      </w:r>
      <w:proofErr w:type="spellStart"/>
      <w:r w:rsidRPr="006E15BE">
        <w:rPr>
          <w:rFonts w:eastAsia="Times New Roman"/>
          <w:sz w:val="22"/>
          <w:szCs w:val="22"/>
        </w:rPr>
        <w:t>bydd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dychwelyd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ddiwedd</w:t>
      </w:r>
      <w:proofErr w:type="spellEnd"/>
      <w:r w:rsidRPr="006E15BE">
        <w:rPr>
          <w:rFonts w:eastAsia="Times New Roman"/>
          <w:sz w:val="22"/>
          <w:szCs w:val="22"/>
        </w:rPr>
        <w:t xml:space="preserve"> mis Hydref am </w:t>
      </w:r>
      <w:proofErr w:type="spellStart"/>
      <w:r w:rsidRPr="006E15BE">
        <w:rPr>
          <w:rFonts w:eastAsia="Times New Roman"/>
          <w:sz w:val="22"/>
          <w:szCs w:val="22"/>
        </w:rPr>
        <w:t>chwe</w:t>
      </w:r>
      <w:proofErr w:type="spellEnd"/>
      <w:r w:rsidRPr="006E15BE">
        <w:rPr>
          <w:rFonts w:eastAsia="Times New Roman"/>
          <w:sz w:val="22"/>
          <w:szCs w:val="22"/>
        </w:rPr>
        <w:t xml:space="preserve"> mis </w:t>
      </w:r>
      <w:proofErr w:type="spellStart"/>
      <w:r w:rsidRPr="006E15BE">
        <w:rPr>
          <w:rFonts w:eastAsia="Times New Roman"/>
          <w:sz w:val="22"/>
          <w:szCs w:val="22"/>
        </w:rPr>
        <w:t>hyd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nes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gwyddom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fod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ein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hymdrechion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i'w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ddiwygio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a'i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symleiddio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wedi</w:t>
      </w:r>
      <w:proofErr w:type="spellEnd"/>
      <w:r w:rsidRPr="006E15BE">
        <w:rPr>
          <w:rFonts w:eastAsia="Times New Roman"/>
          <w:sz w:val="22"/>
          <w:szCs w:val="22"/>
        </w:rPr>
        <w:t xml:space="preserve"> bod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llwyddiannus</w:t>
      </w:r>
      <w:proofErr w:type="spellEnd"/>
      <w:r w:rsidRPr="006E15BE">
        <w:rPr>
          <w:rFonts w:eastAsia="Times New Roman"/>
          <w:sz w:val="22"/>
          <w:szCs w:val="22"/>
        </w:rPr>
        <w:t xml:space="preserve">.   </w:t>
      </w:r>
    </w:p>
    <w:p w14:paraId="6D6687EE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</w:p>
    <w:p w14:paraId="11799A51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  <w:r w:rsidRPr="006E15BE">
        <w:rPr>
          <w:rFonts w:eastAsia="Times New Roman"/>
          <w:sz w:val="22"/>
          <w:szCs w:val="22"/>
        </w:rPr>
        <w:t xml:space="preserve">Mae Lynsey Luthra (Marshall </w:t>
      </w:r>
      <w:proofErr w:type="spellStart"/>
      <w:r w:rsidRPr="006E15BE">
        <w:rPr>
          <w:rFonts w:eastAsia="Times New Roman"/>
          <w:sz w:val="22"/>
          <w:szCs w:val="22"/>
        </w:rPr>
        <w:t>gynt</w:t>
      </w:r>
      <w:proofErr w:type="spellEnd"/>
      <w:r w:rsidRPr="006E15BE">
        <w:rPr>
          <w:rFonts w:eastAsia="Times New Roman"/>
          <w:sz w:val="22"/>
          <w:szCs w:val="22"/>
        </w:rPr>
        <w:t xml:space="preserve">)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ailymuno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â'r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tîm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Gweithredol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fel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Rheolwr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Risg</w:t>
      </w:r>
      <w:proofErr w:type="spellEnd"/>
      <w:r w:rsidRPr="006E15BE">
        <w:rPr>
          <w:rFonts w:eastAsia="Times New Roman"/>
          <w:sz w:val="22"/>
          <w:szCs w:val="22"/>
        </w:rPr>
        <w:t xml:space="preserve"> a </w:t>
      </w:r>
      <w:proofErr w:type="spellStart"/>
      <w:r w:rsidRPr="006E15BE">
        <w:rPr>
          <w:rFonts w:eastAsia="Times New Roman"/>
          <w:sz w:val="22"/>
          <w:szCs w:val="22"/>
        </w:rPr>
        <w:t>Sicrwydd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ddiwedd</w:t>
      </w:r>
      <w:proofErr w:type="spellEnd"/>
      <w:r w:rsidRPr="006E15BE">
        <w:rPr>
          <w:rFonts w:eastAsia="Times New Roman"/>
          <w:sz w:val="22"/>
          <w:szCs w:val="22"/>
        </w:rPr>
        <w:t xml:space="preserve"> y mis </w:t>
      </w:r>
      <w:proofErr w:type="spellStart"/>
      <w:r w:rsidRPr="006E15BE">
        <w:rPr>
          <w:rFonts w:eastAsia="Times New Roman"/>
          <w:sz w:val="22"/>
          <w:szCs w:val="22"/>
        </w:rPr>
        <w:t>hwn</w:t>
      </w:r>
      <w:proofErr w:type="spellEnd"/>
      <w:r w:rsidRPr="006E15BE">
        <w:rPr>
          <w:rFonts w:eastAsia="Times New Roman"/>
          <w:sz w:val="22"/>
          <w:szCs w:val="22"/>
        </w:rPr>
        <w:t xml:space="preserve">,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ôl</w:t>
      </w:r>
      <w:proofErr w:type="spellEnd"/>
      <w:r w:rsidRPr="006E15BE">
        <w:rPr>
          <w:rFonts w:eastAsia="Times New Roman"/>
          <w:sz w:val="22"/>
          <w:szCs w:val="22"/>
        </w:rPr>
        <w:t xml:space="preserve"> 18 mis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gweithio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sector y </w:t>
      </w:r>
      <w:proofErr w:type="spellStart"/>
      <w:r w:rsidRPr="006E15BE">
        <w:rPr>
          <w:rFonts w:eastAsia="Times New Roman"/>
          <w:sz w:val="22"/>
          <w:szCs w:val="22"/>
        </w:rPr>
        <w:t>Celfyddydau</w:t>
      </w:r>
      <w:proofErr w:type="spellEnd"/>
      <w:r w:rsidRPr="006E15BE">
        <w:rPr>
          <w:rFonts w:eastAsia="Times New Roman"/>
          <w:sz w:val="22"/>
          <w:szCs w:val="22"/>
        </w:rPr>
        <w:t>.</w:t>
      </w:r>
    </w:p>
    <w:p w14:paraId="0121DBCA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</w:p>
    <w:p w14:paraId="0AF97701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  <w:proofErr w:type="spellStart"/>
      <w:r w:rsidRPr="006E15BE">
        <w:rPr>
          <w:rFonts w:eastAsia="Times New Roman"/>
          <w:sz w:val="22"/>
          <w:szCs w:val="22"/>
        </w:rPr>
        <w:t>Gyda'n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gilydd</w:t>
      </w:r>
      <w:proofErr w:type="spellEnd"/>
      <w:r w:rsidRPr="006E15BE">
        <w:rPr>
          <w:rFonts w:eastAsia="Times New Roman"/>
          <w:sz w:val="22"/>
          <w:szCs w:val="22"/>
        </w:rPr>
        <w:t xml:space="preserve">, </w:t>
      </w:r>
      <w:proofErr w:type="spellStart"/>
      <w:r w:rsidRPr="006E15BE">
        <w:rPr>
          <w:rFonts w:eastAsia="Times New Roman"/>
          <w:sz w:val="22"/>
          <w:szCs w:val="22"/>
        </w:rPr>
        <w:t>mae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cynrychioli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cylchdro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mwy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arwyddocaol</w:t>
      </w:r>
      <w:proofErr w:type="spellEnd"/>
      <w:r w:rsidRPr="006E15BE">
        <w:rPr>
          <w:rFonts w:eastAsia="Times New Roman"/>
          <w:sz w:val="22"/>
          <w:szCs w:val="22"/>
        </w:rPr>
        <w:t xml:space="preserve"> o staff </w:t>
      </w:r>
      <w:proofErr w:type="spellStart"/>
      <w:r w:rsidRPr="006E15BE">
        <w:rPr>
          <w:rFonts w:eastAsia="Times New Roman"/>
          <w:sz w:val="22"/>
          <w:szCs w:val="22"/>
        </w:rPr>
        <w:t>Tîm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Gweithredol</w:t>
      </w:r>
      <w:proofErr w:type="spellEnd"/>
      <w:r w:rsidRPr="006E15BE">
        <w:rPr>
          <w:rFonts w:eastAsia="Times New Roman"/>
          <w:sz w:val="22"/>
          <w:szCs w:val="22"/>
        </w:rPr>
        <w:t xml:space="preserve"> nag </w:t>
      </w:r>
      <w:proofErr w:type="spellStart"/>
      <w:r w:rsidRPr="006E15BE">
        <w:rPr>
          <w:rFonts w:eastAsia="Times New Roman"/>
          <w:sz w:val="22"/>
          <w:szCs w:val="22"/>
        </w:rPr>
        <w:t>yr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wyf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fel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arfer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adrodd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Aelodau</w:t>
      </w:r>
      <w:proofErr w:type="spellEnd"/>
      <w:r w:rsidRPr="006E15BE">
        <w:rPr>
          <w:rFonts w:eastAsia="Times New Roman"/>
          <w:sz w:val="22"/>
          <w:szCs w:val="22"/>
        </w:rPr>
        <w:t xml:space="preserve"> ac, </w:t>
      </w:r>
      <w:proofErr w:type="spellStart"/>
      <w:r w:rsidRPr="006E15BE">
        <w:rPr>
          <w:rFonts w:eastAsia="Times New Roman"/>
          <w:sz w:val="22"/>
          <w:szCs w:val="22"/>
        </w:rPr>
        <w:t>wrth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gwrs</w:t>
      </w:r>
      <w:proofErr w:type="spellEnd"/>
      <w:r w:rsidRPr="006E15BE">
        <w:rPr>
          <w:rFonts w:eastAsia="Times New Roman"/>
          <w:sz w:val="22"/>
          <w:szCs w:val="22"/>
        </w:rPr>
        <w:t xml:space="preserve">, </w:t>
      </w:r>
      <w:proofErr w:type="spellStart"/>
      <w:r w:rsidRPr="006E15BE">
        <w:rPr>
          <w:rFonts w:eastAsia="Times New Roman"/>
          <w:sz w:val="22"/>
          <w:szCs w:val="22"/>
        </w:rPr>
        <w:t>mae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colli</w:t>
      </w:r>
      <w:proofErr w:type="spellEnd"/>
      <w:r w:rsidRPr="006E15BE">
        <w:rPr>
          <w:rFonts w:eastAsia="Times New Roman"/>
          <w:sz w:val="22"/>
          <w:szCs w:val="22"/>
        </w:rPr>
        <w:t xml:space="preserve"> Sam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ôl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hyd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ei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gwasanaeth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sefyll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allan</w:t>
      </w:r>
      <w:proofErr w:type="spellEnd"/>
      <w:r w:rsidRPr="006E15BE">
        <w:rPr>
          <w:rFonts w:eastAsia="Times New Roman"/>
          <w:sz w:val="22"/>
          <w:szCs w:val="22"/>
        </w:rPr>
        <w:t xml:space="preserve">.  </w:t>
      </w:r>
      <w:proofErr w:type="spellStart"/>
      <w:r w:rsidRPr="006E15BE">
        <w:rPr>
          <w:rFonts w:eastAsia="Times New Roman"/>
          <w:sz w:val="22"/>
          <w:szCs w:val="22"/>
        </w:rPr>
        <w:t>Bydd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cael</w:t>
      </w:r>
      <w:proofErr w:type="spellEnd"/>
      <w:r w:rsidRPr="006E15BE">
        <w:rPr>
          <w:rFonts w:eastAsia="Times New Roman"/>
          <w:sz w:val="22"/>
          <w:szCs w:val="22"/>
        </w:rPr>
        <w:t xml:space="preserve"> tri </w:t>
      </w:r>
      <w:proofErr w:type="spellStart"/>
      <w:r w:rsidRPr="006E15BE">
        <w:rPr>
          <w:rFonts w:eastAsia="Times New Roman"/>
          <w:sz w:val="22"/>
          <w:szCs w:val="22"/>
        </w:rPr>
        <w:t>sy'n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dychwelyd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Sarah, Lynsey a </w:t>
      </w:r>
      <w:proofErr w:type="gramStart"/>
      <w:r w:rsidRPr="006E15BE">
        <w:rPr>
          <w:rFonts w:eastAsia="Times New Roman"/>
          <w:sz w:val="22"/>
          <w:szCs w:val="22"/>
        </w:rPr>
        <w:t>Dean</w:t>
      </w:r>
      <w:proofErr w:type="gram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lliniaru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unrhyw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effaith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weithredol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o'r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corddi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hwn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sylweddol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gyfer</w:t>
      </w:r>
      <w:proofErr w:type="spellEnd"/>
      <w:r w:rsidRPr="006E15BE">
        <w:rPr>
          <w:rFonts w:eastAsia="Times New Roman"/>
          <w:sz w:val="22"/>
          <w:szCs w:val="22"/>
        </w:rPr>
        <w:t xml:space="preserve"> BTPA.</w:t>
      </w:r>
    </w:p>
    <w:p w14:paraId="1F5711B2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</w:p>
    <w:p w14:paraId="6A4E9EB5" w14:textId="77777777" w:rsidR="00CB49A3" w:rsidRPr="006E15BE" w:rsidRDefault="00CB49A3" w:rsidP="00CB49A3">
      <w:pPr>
        <w:numPr>
          <w:ilvl w:val="0"/>
          <w:numId w:val="5"/>
        </w:numPr>
        <w:spacing w:after="120" w:line="276" w:lineRule="auto"/>
        <w:ind w:left="709" w:hanging="709"/>
        <w:jc w:val="both"/>
        <w:rPr>
          <w:rStyle w:val="Listlevel1"/>
          <w:rFonts w:cstheme="minorHAnsi"/>
          <w:b/>
          <w:bCs/>
          <w:sz w:val="22"/>
          <w:szCs w:val="22"/>
        </w:rPr>
      </w:pPr>
      <w:r w:rsidRPr="006E15BE">
        <w:rPr>
          <w:rFonts w:cstheme="minorHAnsi"/>
          <w:b/>
          <w:bCs/>
          <w:sz w:val="22"/>
          <w:szCs w:val="22"/>
        </w:rPr>
        <w:t>"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Rydym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am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ddatblygu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ein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gweledigaeth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ar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gyfer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diogelwch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ac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arwain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y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sgwrs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gyda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diwydiant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ac Adran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Drafnidiaeth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i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wella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canlyniadau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ar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gyfer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diwydiant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theithwyr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." </w:t>
      </w:r>
    </w:p>
    <w:p w14:paraId="652B816C" w14:textId="77777777" w:rsidR="00CB49A3" w:rsidRPr="006E15BE" w:rsidRDefault="00CB49A3" w:rsidP="00CB49A3">
      <w:pPr>
        <w:pStyle w:val="ParagraffRhestr"/>
        <w:numPr>
          <w:ilvl w:val="1"/>
          <w:numId w:val="5"/>
        </w:numPr>
        <w:spacing w:after="120" w:line="276" w:lineRule="auto"/>
        <w:jc w:val="both"/>
        <w:rPr>
          <w:rFonts w:cstheme="minorHAnsi"/>
          <w:sz w:val="22"/>
          <w:szCs w:val="22"/>
          <w:u w:val="single"/>
          <w:lang w:val="en-GB"/>
        </w:rPr>
      </w:pPr>
      <w:proofErr w:type="spellStart"/>
      <w:r w:rsidRPr="006E15BE">
        <w:rPr>
          <w:rFonts w:cstheme="minorHAnsi"/>
          <w:sz w:val="22"/>
          <w:szCs w:val="22"/>
          <w:u w:val="single"/>
        </w:rPr>
        <w:t>Swyddfeydd</w:t>
      </w:r>
      <w:proofErr w:type="spellEnd"/>
      <w:r w:rsidRPr="006E15BE">
        <w:rPr>
          <w:rFonts w:cstheme="minorHAnsi"/>
          <w:sz w:val="22"/>
          <w:szCs w:val="22"/>
          <w:u w:val="single"/>
        </w:rPr>
        <w:t xml:space="preserve"> </w:t>
      </w:r>
      <w:proofErr w:type="spellStart"/>
      <w:r w:rsidRPr="006E15BE">
        <w:rPr>
          <w:rFonts w:cstheme="minorHAnsi"/>
          <w:sz w:val="22"/>
          <w:szCs w:val="22"/>
          <w:u w:val="single"/>
        </w:rPr>
        <w:t>tocynnau</w:t>
      </w:r>
      <w:proofErr w:type="spellEnd"/>
    </w:p>
    <w:p w14:paraId="5110F189" w14:textId="77777777" w:rsidR="00CB49A3" w:rsidRPr="006E15BE" w:rsidRDefault="00CB49A3" w:rsidP="00CB49A3">
      <w:pPr>
        <w:pStyle w:val="ParagraffRhestr"/>
        <w:ind w:left="1134"/>
        <w:rPr>
          <w:rFonts w:eastAsia="Times New Roman"/>
          <w:sz w:val="22"/>
          <w:szCs w:val="22"/>
          <w:lang w:val="en-GB"/>
        </w:rPr>
      </w:pP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ôl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llawer</w:t>
      </w:r>
      <w:proofErr w:type="spellEnd"/>
      <w:r w:rsidRPr="006E15BE">
        <w:rPr>
          <w:rFonts w:eastAsia="Times New Roman"/>
          <w:sz w:val="22"/>
          <w:szCs w:val="22"/>
        </w:rPr>
        <w:t xml:space="preserve"> o </w:t>
      </w:r>
      <w:proofErr w:type="spellStart"/>
      <w:r w:rsidRPr="006E15BE">
        <w:rPr>
          <w:rFonts w:eastAsia="Times New Roman"/>
          <w:sz w:val="22"/>
          <w:szCs w:val="22"/>
        </w:rPr>
        <w:t>waith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rhwng</w:t>
      </w:r>
      <w:proofErr w:type="spellEnd"/>
      <w:r w:rsidRPr="006E15BE">
        <w:rPr>
          <w:rFonts w:eastAsia="Times New Roman"/>
          <w:sz w:val="22"/>
          <w:szCs w:val="22"/>
        </w:rPr>
        <w:t xml:space="preserve"> BTP, DFT a </w:t>
      </w:r>
      <w:proofErr w:type="spellStart"/>
      <w:r w:rsidRPr="006E15BE">
        <w:rPr>
          <w:rFonts w:eastAsia="Times New Roman"/>
          <w:sz w:val="22"/>
          <w:szCs w:val="22"/>
        </w:rPr>
        <w:t>phartneriaid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eraill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diwydiant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rheilffyrdd</w:t>
      </w:r>
      <w:proofErr w:type="spellEnd"/>
      <w:r w:rsidRPr="006E15BE">
        <w:rPr>
          <w:rFonts w:eastAsia="Times New Roman"/>
          <w:sz w:val="22"/>
          <w:szCs w:val="22"/>
        </w:rPr>
        <w:t xml:space="preserve">, </w:t>
      </w:r>
      <w:proofErr w:type="spellStart"/>
      <w:r w:rsidRPr="006E15BE">
        <w:rPr>
          <w:rFonts w:eastAsia="Times New Roman"/>
          <w:sz w:val="22"/>
          <w:szCs w:val="22"/>
        </w:rPr>
        <w:t>daethpwyd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gytundeb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dempled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i'w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ddefnyddio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yr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hydref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hwn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i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asesu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goblygiadau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diogelwch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unrhyw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achosion</w:t>
      </w:r>
      <w:proofErr w:type="spellEnd"/>
      <w:r w:rsidRPr="006E15BE">
        <w:rPr>
          <w:rFonts w:eastAsia="Times New Roman"/>
          <w:sz w:val="22"/>
          <w:szCs w:val="22"/>
        </w:rPr>
        <w:t xml:space="preserve"> o </w:t>
      </w:r>
      <w:proofErr w:type="spellStart"/>
      <w:r w:rsidRPr="006E15BE">
        <w:rPr>
          <w:rFonts w:eastAsia="Times New Roman"/>
          <w:sz w:val="22"/>
          <w:szCs w:val="22"/>
        </w:rPr>
        <w:t>gau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swyddfeydd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tocynnau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sy'n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cael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eu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dadlau</w:t>
      </w:r>
      <w:proofErr w:type="spellEnd"/>
      <w:r w:rsidRPr="006E15BE">
        <w:rPr>
          <w:rFonts w:eastAsia="Times New Roman"/>
          <w:sz w:val="22"/>
          <w:szCs w:val="22"/>
        </w:rPr>
        <w:t xml:space="preserve">.  Mae </w:t>
      </w:r>
      <w:proofErr w:type="spellStart"/>
      <w:r w:rsidRPr="006E15BE">
        <w:rPr>
          <w:rFonts w:eastAsia="Times New Roman"/>
          <w:sz w:val="22"/>
          <w:szCs w:val="22"/>
        </w:rPr>
        <w:t>diweddariad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cyfochrog</w:t>
      </w:r>
      <w:proofErr w:type="spellEnd"/>
      <w:r w:rsidRPr="006E15BE">
        <w:rPr>
          <w:rFonts w:eastAsia="Times New Roman"/>
          <w:sz w:val="22"/>
          <w:szCs w:val="22"/>
        </w:rPr>
        <w:t xml:space="preserve"> y </w:t>
      </w:r>
      <w:proofErr w:type="spellStart"/>
      <w:r w:rsidRPr="006E15BE">
        <w:rPr>
          <w:rFonts w:eastAsia="Times New Roman"/>
          <w:sz w:val="22"/>
          <w:szCs w:val="22"/>
        </w:rPr>
        <w:t>Prif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Gwnstabl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yn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cynnig</w:t>
      </w:r>
      <w:proofErr w:type="spellEnd"/>
      <w:r w:rsidRPr="006E15BE">
        <w:rPr>
          <w:rFonts w:eastAsia="Times New Roman"/>
          <w:sz w:val="22"/>
          <w:szCs w:val="22"/>
        </w:rPr>
        <w:t xml:space="preserve"> </w:t>
      </w:r>
      <w:proofErr w:type="spellStart"/>
      <w:r w:rsidRPr="006E15BE">
        <w:rPr>
          <w:rFonts w:eastAsia="Times New Roman"/>
          <w:sz w:val="22"/>
          <w:szCs w:val="22"/>
        </w:rPr>
        <w:t>mwy</w:t>
      </w:r>
      <w:proofErr w:type="spellEnd"/>
      <w:r w:rsidRPr="006E15BE">
        <w:rPr>
          <w:rFonts w:eastAsia="Times New Roman"/>
          <w:sz w:val="22"/>
          <w:szCs w:val="22"/>
        </w:rPr>
        <w:t xml:space="preserve"> o </w:t>
      </w:r>
      <w:proofErr w:type="spellStart"/>
      <w:r w:rsidRPr="006E15BE">
        <w:rPr>
          <w:rFonts w:eastAsia="Times New Roman"/>
          <w:sz w:val="22"/>
          <w:szCs w:val="22"/>
        </w:rPr>
        <w:t>fanylion</w:t>
      </w:r>
      <w:proofErr w:type="spellEnd"/>
      <w:r w:rsidRPr="006E15BE">
        <w:rPr>
          <w:rFonts w:eastAsia="Times New Roman"/>
          <w:sz w:val="22"/>
          <w:szCs w:val="22"/>
        </w:rPr>
        <w:t xml:space="preserve">.  </w:t>
      </w:r>
    </w:p>
    <w:p w14:paraId="120F04CA" w14:textId="77777777" w:rsidR="00CB49A3" w:rsidRPr="006E15BE" w:rsidRDefault="00CB49A3" w:rsidP="00CB49A3">
      <w:pPr>
        <w:pStyle w:val="ParagraffRhestr"/>
        <w:ind w:left="0" w:firstLine="567"/>
        <w:rPr>
          <w:rFonts w:eastAsia="Times New Roman"/>
          <w:sz w:val="22"/>
          <w:szCs w:val="22"/>
          <w:lang w:val="en-GB"/>
        </w:rPr>
      </w:pPr>
    </w:p>
    <w:p w14:paraId="65378210" w14:textId="77777777" w:rsidR="00CB49A3" w:rsidRDefault="00CB49A3" w:rsidP="00CB49A3">
      <w:pPr>
        <w:tabs>
          <w:tab w:val="num" w:pos="709"/>
        </w:tabs>
        <w:ind w:left="709" w:hanging="709"/>
        <w:rPr>
          <w:rFonts w:cstheme="minorHAnsi"/>
          <w:b/>
          <w:bCs/>
          <w:sz w:val="22"/>
          <w:szCs w:val="22"/>
          <w:lang w:val="en-GB"/>
        </w:rPr>
      </w:pPr>
      <w:r w:rsidRPr="006E15BE">
        <w:rPr>
          <w:rFonts w:cstheme="minorHAnsi"/>
          <w:b/>
          <w:bCs/>
          <w:sz w:val="22"/>
          <w:szCs w:val="22"/>
        </w:rPr>
        <w:t>5.</w:t>
      </w:r>
      <w:r w:rsidRPr="006E15BE">
        <w:rPr>
          <w:rFonts w:cstheme="minorHAnsi"/>
          <w:b/>
          <w:bCs/>
          <w:sz w:val="22"/>
          <w:szCs w:val="22"/>
        </w:rPr>
        <w:tab/>
        <w:t>"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Rydyn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ni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eisiau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ysgogi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trawsnewidiad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sicrhau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bod BTP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yn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cael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ei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barchu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am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eu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harbenigedd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gan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y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diwydiant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rheilffyrdd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ac am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eu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harloesedd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ar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draws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plismona</w:t>
      </w:r>
      <w:proofErr w:type="spellEnd"/>
      <w:r w:rsidRPr="006E15BE">
        <w:rPr>
          <w:rFonts w:cstheme="minorHAnsi"/>
          <w:b/>
          <w:bCs/>
          <w:sz w:val="22"/>
          <w:szCs w:val="22"/>
        </w:rPr>
        <w:t>."</w:t>
      </w:r>
    </w:p>
    <w:p w14:paraId="1D8580FF" w14:textId="77777777" w:rsidR="00CB49A3" w:rsidRDefault="00CB49A3" w:rsidP="00CB49A3">
      <w:pPr>
        <w:tabs>
          <w:tab w:val="num" w:pos="709"/>
        </w:tabs>
        <w:ind w:left="709" w:hanging="709"/>
        <w:rPr>
          <w:rFonts w:cstheme="minorHAnsi"/>
          <w:b/>
          <w:bCs/>
          <w:sz w:val="22"/>
          <w:szCs w:val="22"/>
          <w:lang w:val="en-GB"/>
        </w:rPr>
      </w:pPr>
    </w:p>
    <w:p w14:paraId="25B280AB" w14:textId="77777777" w:rsidR="00CB49A3" w:rsidRPr="006E15BE" w:rsidRDefault="00CB49A3" w:rsidP="00CB49A3">
      <w:pPr>
        <w:tabs>
          <w:tab w:val="num" w:pos="709"/>
        </w:tabs>
        <w:ind w:left="360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</w:rPr>
        <w:t xml:space="preserve">5.1 Dim </w:t>
      </w:r>
      <w:proofErr w:type="spellStart"/>
      <w:r>
        <w:rPr>
          <w:rFonts w:cstheme="minorHAnsi"/>
          <w:sz w:val="22"/>
          <w:szCs w:val="22"/>
        </w:rPr>
        <w:t>sylwebaeth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i'w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adrodd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yng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nghyfarfod</w:t>
      </w:r>
      <w:proofErr w:type="spellEnd"/>
      <w:r>
        <w:rPr>
          <w:rFonts w:cstheme="minorHAnsi"/>
          <w:sz w:val="22"/>
          <w:szCs w:val="22"/>
        </w:rPr>
        <w:t xml:space="preserve"> Medi 2023. </w:t>
      </w:r>
    </w:p>
    <w:p w14:paraId="4BFEE548" w14:textId="77777777" w:rsidR="00CB49A3" w:rsidRPr="006E15BE" w:rsidRDefault="00CB49A3" w:rsidP="00CB49A3">
      <w:pPr>
        <w:tabs>
          <w:tab w:val="num" w:pos="709"/>
        </w:tabs>
        <w:ind w:left="709" w:hanging="709"/>
        <w:rPr>
          <w:rFonts w:cstheme="minorHAnsi"/>
          <w:b/>
          <w:bCs/>
          <w:sz w:val="22"/>
          <w:szCs w:val="22"/>
          <w:lang w:val="en-GB"/>
        </w:rPr>
      </w:pPr>
    </w:p>
    <w:p w14:paraId="0CAEC7BD" w14:textId="77777777" w:rsidR="00CB49A3" w:rsidRPr="006E15BE" w:rsidRDefault="00CB49A3" w:rsidP="00CB49A3">
      <w:pPr>
        <w:pStyle w:val="ParagraffRhestr"/>
        <w:numPr>
          <w:ilvl w:val="0"/>
          <w:numId w:val="25"/>
        </w:numPr>
        <w:rPr>
          <w:rStyle w:val="Listlevel1"/>
          <w:rFonts w:cstheme="minorHAnsi"/>
          <w:b/>
          <w:bCs/>
          <w:sz w:val="22"/>
          <w:szCs w:val="22"/>
          <w:lang w:val="en-GB"/>
        </w:rPr>
      </w:pPr>
      <w:r w:rsidRPr="006E15BE">
        <w:rPr>
          <w:rFonts w:eastAsia="Times New Roman" w:cstheme="minorHAnsi"/>
          <w:b/>
          <w:bCs/>
          <w:sz w:val="22"/>
          <w:szCs w:val="22"/>
          <w:lang w:eastAsia="en-GB"/>
        </w:rPr>
        <w:t> </w:t>
      </w:r>
      <w:r w:rsidRPr="006E15BE">
        <w:rPr>
          <w:rFonts w:cstheme="minorHAnsi"/>
          <w:b/>
          <w:bCs/>
          <w:sz w:val="22"/>
          <w:szCs w:val="22"/>
        </w:rPr>
        <w:t>'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Rydym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am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sicrhau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effeithlonrwydd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yn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barhaus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a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pharhau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i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6E15BE">
        <w:rPr>
          <w:rFonts w:cstheme="minorHAnsi"/>
          <w:b/>
          <w:bCs/>
          <w:sz w:val="22"/>
          <w:szCs w:val="22"/>
        </w:rPr>
        <w:t>wella</w:t>
      </w:r>
      <w:proofErr w:type="spellEnd"/>
      <w:r w:rsidRPr="006E15BE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proofErr w:type="gramStart"/>
      <w:r w:rsidRPr="006E15BE">
        <w:rPr>
          <w:rFonts w:cstheme="minorHAnsi"/>
          <w:b/>
          <w:bCs/>
          <w:sz w:val="22"/>
          <w:szCs w:val="22"/>
        </w:rPr>
        <w:t>cynhyrchiant</w:t>
      </w:r>
      <w:proofErr w:type="spellEnd"/>
      <w:proofErr w:type="gramEnd"/>
      <w:r w:rsidRPr="006E15BE">
        <w:rPr>
          <w:rFonts w:cstheme="minorHAnsi"/>
          <w:b/>
          <w:bCs/>
          <w:sz w:val="22"/>
          <w:szCs w:val="22"/>
        </w:rPr>
        <w:t xml:space="preserve">' </w:t>
      </w:r>
    </w:p>
    <w:p w14:paraId="28314333" w14:textId="77777777" w:rsidR="00CB49A3" w:rsidRPr="006E15BE" w:rsidRDefault="00CB49A3" w:rsidP="00CB49A3">
      <w:pPr>
        <w:pStyle w:val="ParagraffRhestr"/>
        <w:spacing w:after="120" w:line="276" w:lineRule="auto"/>
        <w:ind w:left="360"/>
        <w:jc w:val="both"/>
        <w:rPr>
          <w:rStyle w:val="Listlevel1"/>
          <w:rFonts w:cstheme="minorHAnsi"/>
          <w:b/>
          <w:bCs/>
          <w:sz w:val="22"/>
          <w:szCs w:val="22"/>
        </w:rPr>
      </w:pPr>
    </w:p>
    <w:p w14:paraId="04EBD572" w14:textId="77777777" w:rsidR="00CB49A3" w:rsidRPr="000578C9" w:rsidRDefault="00CB49A3" w:rsidP="00CB49A3">
      <w:pPr>
        <w:pStyle w:val="ParagraffRhestr"/>
        <w:spacing w:after="120" w:line="276" w:lineRule="auto"/>
        <w:ind w:left="360"/>
        <w:jc w:val="both"/>
        <w:rPr>
          <w:rStyle w:val="Listlevel1"/>
          <w:rFonts w:cstheme="minorHAnsi"/>
          <w:sz w:val="22"/>
          <w:szCs w:val="22"/>
          <w:u w:val="single"/>
        </w:rPr>
      </w:pPr>
      <w:r w:rsidRPr="000578C9">
        <w:rPr>
          <w:rStyle w:val="Listlevel1"/>
          <w:rFonts w:cstheme="minorHAnsi"/>
          <w:sz w:val="22"/>
          <w:szCs w:val="22"/>
        </w:rPr>
        <w:t xml:space="preserve">6.1 </w:t>
      </w:r>
      <w:proofErr w:type="spellStart"/>
      <w:r w:rsidRPr="000578C9">
        <w:rPr>
          <w:rStyle w:val="Listlevel1"/>
          <w:rFonts w:cstheme="minorHAnsi"/>
          <w:sz w:val="22"/>
          <w:szCs w:val="22"/>
          <w:u w:val="single"/>
        </w:rPr>
        <w:t>Cynllun</w:t>
      </w:r>
      <w:proofErr w:type="spellEnd"/>
      <w:r w:rsidRPr="000578C9">
        <w:rPr>
          <w:rStyle w:val="Listlevel1"/>
          <w:rFonts w:cstheme="minorHAnsi"/>
          <w:sz w:val="22"/>
          <w:szCs w:val="22"/>
          <w:u w:val="single"/>
        </w:rPr>
        <w:t xml:space="preserve"> </w:t>
      </w:r>
      <w:proofErr w:type="spellStart"/>
      <w:r w:rsidRPr="000578C9">
        <w:rPr>
          <w:rStyle w:val="Listlevel1"/>
          <w:rFonts w:cstheme="minorHAnsi"/>
          <w:sz w:val="22"/>
          <w:szCs w:val="22"/>
          <w:u w:val="single"/>
        </w:rPr>
        <w:t>Ariannol</w:t>
      </w:r>
      <w:proofErr w:type="spellEnd"/>
      <w:r w:rsidRPr="000578C9">
        <w:rPr>
          <w:rStyle w:val="Listlevel1"/>
          <w:rFonts w:cstheme="minorHAnsi"/>
          <w:sz w:val="22"/>
          <w:szCs w:val="22"/>
          <w:u w:val="single"/>
        </w:rPr>
        <w:t xml:space="preserve"> </w:t>
      </w:r>
      <w:proofErr w:type="spellStart"/>
      <w:r w:rsidRPr="000578C9">
        <w:rPr>
          <w:rStyle w:val="Listlevel1"/>
          <w:rFonts w:cstheme="minorHAnsi"/>
          <w:sz w:val="22"/>
          <w:szCs w:val="22"/>
          <w:u w:val="single"/>
        </w:rPr>
        <w:t>tymor</w:t>
      </w:r>
      <w:proofErr w:type="spellEnd"/>
      <w:r w:rsidRPr="000578C9">
        <w:rPr>
          <w:rStyle w:val="Listlevel1"/>
          <w:rFonts w:cstheme="minorHAnsi"/>
          <w:sz w:val="22"/>
          <w:szCs w:val="22"/>
          <w:u w:val="single"/>
        </w:rPr>
        <w:t xml:space="preserve"> </w:t>
      </w:r>
      <w:proofErr w:type="spellStart"/>
      <w:r w:rsidRPr="000578C9">
        <w:rPr>
          <w:rStyle w:val="Listlevel1"/>
          <w:rFonts w:cstheme="minorHAnsi"/>
          <w:sz w:val="22"/>
          <w:szCs w:val="22"/>
          <w:u w:val="single"/>
        </w:rPr>
        <w:t>canolig</w:t>
      </w:r>
      <w:proofErr w:type="spellEnd"/>
    </w:p>
    <w:p w14:paraId="666828B0" w14:textId="77777777" w:rsidR="00CB49A3" w:rsidRPr="000578C9" w:rsidRDefault="00CB49A3" w:rsidP="00CB49A3">
      <w:pPr>
        <w:pStyle w:val="ParagraffRhestr"/>
        <w:ind w:left="360"/>
        <w:rPr>
          <w:rFonts w:eastAsia="Times New Roman"/>
          <w:sz w:val="22"/>
          <w:szCs w:val="22"/>
          <w:lang w:val="en-GB"/>
        </w:rPr>
      </w:pPr>
      <w:proofErr w:type="spellStart"/>
      <w:r w:rsidRPr="000578C9">
        <w:rPr>
          <w:rFonts w:eastAsia="Times New Roman"/>
          <w:sz w:val="22"/>
          <w:szCs w:val="22"/>
        </w:rPr>
        <w:t>Cynhaliwyd</w:t>
      </w:r>
      <w:proofErr w:type="spellEnd"/>
      <w:r w:rsidRPr="000578C9">
        <w:rPr>
          <w:rFonts w:eastAsia="Times New Roman"/>
          <w:sz w:val="22"/>
          <w:szCs w:val="22"/>
        </w:rPr>
        <w:t xml:space="preserve"> </w:t>
      </w:r>
      <w:proofErr w:type="spellStart"/>
      <w:r w:rsidRPr="000578C9">
        <w:rPr>
          <w:rFonts w:eastAsia="Times New Roman"/>
          <w:sz w:val="22"/>
          <w:szCs w:val="22"/>
        </w:rPr>
        <w:t>trafodaethau</w:t>
      </w:r>
      <w:proofErr w:type="spellEnd"/>
      <w:r w:rsidRPr="000578C9">
        <w:rPr>
          <w:rFonts w:eastAsia="Times New Roman"/>
          <w:sz w:val="22"/>
          <w:szCs w:val="22"/>
        </w:rPr>
        <w:t xml:space="preserve"> </w:t>
      </w:r>
      <w:proofErr w:type="spellStart"/>
      <w:r w:rsidRPr="000578C9">
        <w:rPr>
          <w:rFonts w:eastAsia="Times New Roman"/>
          <w:sz w:val="22"/>
          <w:szCs w:val="22"/>
        </w:rPr>
        <w:t>rhagarweiniol</w:t>
      </w:r>
      <w:proofErr w:type="spellEnd"/>
      <w:r w:rsidRPr="000578C9">
        <w:rPr>
          <w:rFonts w:eastAsia="Times New Roman"/>
          <w:sz w:val="22"/>
          <w:szCs w:val="22"/>
        </w:rPr>
        <w:t xml:space="preserve"> </w:t>
      </w:r>
      <w:proofErr w:type="spellStart"/>
      <w:r w:rsidRPr="000578C9">
        <w:rPr>
          <w:rFonts w:eastAsia="Times New Roman"/>
          <w:sz w:val="22"/>
          <w:szCs w:val="22"/>
        </w:rPr>
        <w:t>ar</w:t>
      </w:r>
      <w:proofErr w:type="spellEnd"/>
      <w:r w:rsidRPr="000578C9">
        <w:rPr>
          <w:rFonts w:eastAsia="Times New Roman"/>
          <w:sz w:val="22"/>
          <w:szCs w:val="22"/>
        </w:rPr>
        <w:t xml:space="preserve"> </w:t>
      </w:r>
      <w:proofErr w:type="spellStart"/>
      <w:r w:rsidRPr="000578C9">
        <w:rPr>
          <w:rFonts w:eastAsia="Times New Roman"/>
          <w:sz w:val="22"/>
          <w:szCs w:val="22"/>
        </w:rPr>
        <w:t>Gyfarwyddeb</w:t>
      </w:r>
      <w:proofErr w:type="spellEnd"/>
      <w:r w:rsidRPr="000578C9">
        <w:rPr>
          <w:rFonts w:eastAsia="Times New Roman"/>
          <w:sz w:val="22"/>
          <w:szCs w:val="22"/>
        </w:rPr>
        <w:t xml:space="preserve"> 4 Awst </w:t>
      </w:r>
      <w:proofErr w:type="spellStart"/>
      <w:r w:rsidRPr="000578C9">
        <w:rPr>
          <w:rFonts w:eastAsia="Times New Roman"/>
          <w:sz w:val="22"/>
          <w:szCs w:val="22"/>
        </w:rPr>
        <w:t>Rubeela</w:t>
      </w:r>
      <w:proofErr w:type="spellEnd"/>
      <w:r w:rsidRPr="000578C9">
        <w:rPr>
          <w:rFonts w:eastAsia="Times New Roman"/>
          <w:sz w:val="22"/>
          <w:szCs w:val="22"/>
        </w:rPr>
        <w:t xml:space="preserve"> Qayyum </w:t>
      </w:r>
      <w:proofErr w:type="spellStart"/>
      <w:r w:rsidRPr="000578C9">
        <w:rPr>
          <w:rFonts w:eastAsia="Times New Roman"/>
          <w:sz w:val="22"/>
          <w:szCs w:val="22"/>
        </w:rPr>
        <w:t>ar</w:t>
      </w:r>
      <w:proofErr w:type="spellEnd"/>
      <w:r w:rsidRPr="000578C9">
        <w:rPr>
          <w:rFonts w:eastAsia="Times New Roman"/>
          <w:sz w:val="22"/>
          <w:szCs w:val="22"/>
        </w:rPr>
        <w:t xml:space="preserve"> y MTFP </w:t>
      </w:r>
      <w:proofErr w:type="spellStart"/>
      <w:r w:rsidRPr="000578C9">
        <w:rPr>
          <w:rFonts w:eastAsia="Times New Roman"/>
          <w:sz w:val="22"/>
          <w:szCs w:val="22"/>
        </w:rPr>
        <w:t>ym</w:t>
      </w:r>
      <w:proofErr w:type="spellEnd"/>
      <w:r w:rsidRPr="000578C9">
        <w:rPr>
          <w:rFonts w:eastAsia="Times New Roman"/>
          <w:sz w:val="22"/>
          <w:szCs w:val="22"/>
        </w:rPr>
        <w:t xml:space="preserve"> Mhwyllgor </w:t>
      </w:r>
      <w:proofErr w:type="spellStart"/>
      <w:r w:rsidRPr="000578C9">
        <w:rPr>
          <w:rFonts w:eastAsia="Times New Roman"/>
          <w:sz w:val="22"/>
          <w:szCs w:val="22"/>
        </w:rPr>
        <w:t>Strategaeth</w:t>
      </w:r>
      <w:proofErr w:type="spellEnd"/>
      <w:r w:rsidRPr="000578C9">
        <w:rPr>
          <w:rFonts w:eastAsia="Times New Roman"/>
          <w:sz w:val="22"/>
          <w:szCs w:val="22"/>
        </w:rPr>
        <w:t xml:space="preserve"> a </w:t>
      </w:r>
      <w:proofErr w:type="spellStart"/>
      <w:r w:rsidRPr="000578C9">
        <w:rPr>
          <w:rFonts w:eastAsia="Times New Roman"/>
          <w:sz w:val="22"/>
          <w:szCs w:val="22"/>
        </w:rPr>
        <w:t>Chynllunio</w:t>
      </w:r>
      <w:r>
        <w:rPr>
          <w:rFonts w:eastAsia="Times New Roman"/>
          <w:sz w:val="22"/>
          <w:szCs w:val="22"/>
        </w:rPr>
        <w:t>’r</w:t>
      </w:r>
      <w:proofErr w:type="spellEnd"/>
      <w:r>
        <w:rPr>
          <w:rFonts w:eastAsia="Times New Roman"/>
          <w:sz w:val="22"/>
          <w:szCs w:val="22"/>
        </w:rPr>
        <w:t xml:space="preserve"> </w:t>
      </w:r>
      <w:r w:rsidRPr="000578C9">
        <w:rPr>
          <w:rFonts w:eastAsia="Times New Roman"/>
          <w:sz w:val="22"/>
          <w:szCs w:val="22"/>
        </w:rPr>
        <w:t xml:space="preserve">mis.  </w:t>
      </w:r>
      <w:proofErr w:type="spellStart"/>
      <w:r w:rsidRPr="000578C9">
        <w:rPr>
          <w:rFonts w:eastAsia="Times New Roman"/>
          <w:sz w:val="22"/>
          <w:szCs w:val="22"/>
        </w:rPr>
        <w:t>Bydd</w:t>
      </w:r>
      <w:proofErr w:type="spellEnd"/>
      <w:r w:rsidRPr="000578C9">
        <w:rPr>
          <w:rFonts w:eastAsia="Times New Roman"/>
          <w:sz w:val="22"/>
          <w:szCs w:val="22"/>
        </w:rPr>
        <w:t xml:space="preserve"> </w:t>
      </w:r>
      <w:proofErr w:type="spellStart"/>
      <w:r w:rsidRPr="000578C9">
        <w:rPr>
          <w:rFonts w:eastAsia="Times New Roman"/>
          <w:sz w:val="22"/>
          <w:szCs w:val="22"/>
        </w:rPr>
        <w:t>diweddariad</w:t>
      </w:r>
      <w:proofErr w:type="spellEnd"/>
      <w:r w:rsidRPr="000578C9">
        <w:rPr>
          <w:rFonts w:eastAsia="Times New Roman"/>
          <w:sz w:val="22"/>
          <w:szCs w:val="22"/>
        </w:rPr>
        <w:t xml:space="preserve"> </w:t>
      </w:r>
      <w:proofErr w:type="spellStart"/>
      <w:r w:rsidRPr="000578C9">
        <w:rPr>
          <w:rFonts w:eastAsia="Times New Roman"/>
          <w:sz w:val="22"/>
          <w:szCs w:val="22"/>
        </w:rPr>
        <w:t>yn</w:t>
      </w:r>
      <w:proofErr w:type="spellEnd"/>
      <w:r w:rsidRPr="000578C9">
        <w:rPr>
          <w:rFonts w:eastAsia="Times New Roman"/>
          <w:sz w:val="22"/>
          <w:szCs w:val="22"/>
        </w:rPr>
        <w:t xml:space="preserve"> </w:t>
      </w:r>
      <w:proofErr w:type="spellStart"/>
      <w:r w:rsidRPr="000578C9">
        <w:rPr>
          <w:rFonts w:eastAsia="Times New Roman"/>
          <w:sz w:val="22"/>
          <w:szCs w:val="22"/>
        </w:rPr>
        <w:t>cael</w:t>
      </w:r>
      <w:proofErr w:type="spellEnd"/>
      <w:r w:rsidRPr="000578C9">
        <w:rPr>
          <w:rFonts w:eastAsia="Times New Roman"/>
          <w:sz w:val="22"/>
          <w:szCs w:val="22"/>
        </w:rPr>
        <w:t xml:space="preserve"> </w:t>
      </w:r>
      <w:proofErr w:type="spellStart"/>
      <w:r w:rsidRPr="000578C9">
        <w:rPr>
          <w:rFonts w:eastAsia="Times New Roman"/>
          <w:sz w:val="22"/>
          <w:szCs w:val="22"/>
        </w:rPr>
        <w:t>ei</w:t>
      </w:r>
      <w:proofErr w:type="spellEnd"/>
      <w:r w:rsidRPr="000578C9"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roi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 w:rsidRPr="000578C9">
        <w:rPr>
          <w:rFonts w:eastAsia="Times New Roman"/>
          <w:sz w:val="22"/>
          <w:szCs w:val="22"/>
        </w:rPr>
        <w:t>ar</w:t>
      </w:r>
      <w:proofErr w:type="spellEnd"/>
      <w:r w:rsidRPr="000578C9">
        <w:rPr>
          <w:rFonts w:eastAsia="Times New Roman"/>
          <w:sz w:val="22"/>
          <w:szCs w:val="22"/>
        </w:rPr>
        <w:t xml:space="preserve"> agenda </w:t>
      </w:r>
      <w:proofErr w:type="spellStart"/>
      <w:r w:rsidRPr="000578C9">
        <w:rPr>
          <w:rFonts w:eastAsia="Times New Roman"/>
          <w:sz w:val="22"/>
          <w:szCs w:val="22"/>
        </w:rPr>
        <w:t>heddiw</w:t>
      </w:r>
      <w:proofErr w:type="spellEnd"/>
      <w:r w:rsidRPr="000578C9">
        <w:rPr>
          <w:rFonts w:eastAsia="Times New Roman"/>
          <w:sz w:val="22"/>
          <w:szCs w:val="22"/>
        </w:rPr>
        <w:t xml:space="preserve">. </w:t>
      </w:r>
    </w:p>
    <w:p w14:paraId="44EDE392" w14:textId="77777777" w:rsidR="00CB49A3" w:rsidRPr="006E15BE" w:rsidRDefault="00CB49A3" w:rsidP="00CB49A3">
      <w:pPr>
        <w:pStyle w:val="ParagraffRhestr"/>
        <w:ind w:left="360"/>
        <w:rPr>
          <w:rFonts w:eastAsia="Times New Roman"/>
          <w:sz w:val="22"/>
          <w:szCs w:val="22"/>
          <w:lang w:val="en-GB"/>
        </w:rPr>
      </w:pPr>
    </w:p>
    <w:p w14:paraId="754026A3" w14:textId="77777777" w:rsidR="00CB49A3" w:rsidRPr="00DE33D6" w:rsidRDefault="00CB49A3" w:rsidP="00CB49A3">
      <w:pPr>
        <w:pStyle w:val="ParagraffRhestr"/>
        <w:ind w:left="360"/>
        <w:rPr>
          <w:rFonts w:eastAsia="Times New Roman"/>
          <w:sz w:val="22"/>
          <w:szCs w:val="22"/>
          <w:lang w:val="en-GB"/>
        </w:rPr>
      </w:pPr>
      <w:r w:rsidRPr="00DE33D6">
        <w:rPr>
          <w:rFonts w:eastAsia="Times New Roman"/>
          <w:sz w:val="22"/>
          <w:szCs w:val="22"/>
        </w:rPr>
        <w:t>6.2</w:t>
      </w:r>
      <w:r w:rsidRPr="00DE33D6">
        <w:rPr>
          <w:rFonts w:eastAsia="Times New Roman"/>
          <w:sz w:val="22"/>
          <w:szCs w:val="22"/>
          <w:u w:val="single"/>
        </w:rPr>
        <w:t xml:space="preserve"> 200 Buckingham</w:t>
      </w:r>
      <w:r>
        <w:rPr>
          <w:rFonts w:eastAsia="Times New Roman"/>
          <w:sz w:val="22"/>
          <w:szCs w:val="22"/>
          <w:u w:val="single"/>
        </w:rPr>
        <w:t xml:space="preserve"> Palace Road</w:t>
      </w:r>
    </w:p>
    <w:p w14:paraId="391729CF" w14:textId="77777777" w:rsidR="00CB49A3" w:rsidRPr="006E15BE" w:rsidRDefault="00CB49A3" w:rsidP="00CB49A3">
      <w:pPr>
        <w:pStyle w:val="ParagraffRhestr"/>
        <w:spacing w:after="120" w:line="276" w:lineRule="auto"/>
        <w:ind w:left="1134"/>
        <w:jc w:val="both"/>
        <w:rPr>
          <w:rStyle w:val="Listlevel1"/>
          <w:rFonts w:cstheme="minorHAnsi"/>
          <w:sz w:val="22"/>
          <w:szCs w:val="22"/>
        </w:rPr>
      </w:pPr>
      <w:r w:rsidRPr="00DE33D6">
        <w:rPr>
          <w:rFonts w:eastAsia="Times New Roman"/>
          <w:sz w:val="22"/>
          <w:szCs w:val="22"/>
        </w:rPr>
        <w:t xml:space="preserve">Mae </w:t>
      </w:r>
      <w:proofErr w:type="spellStart"/>
      <w:r w:rsidRPr="00DE33D6">
        <w:rPr>
          <w:rFonts w:eastAsia="Times New Roman"/>
          <w:sz w:val="22"/>
          <w:szCs w:val="22"/>
        </w:rPr>
        <w:t>gan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yr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Awdurdod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hefyd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bapur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cryno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o'r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blaen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ar</w:t>
      </w:r>
      <w:proofErr w:type="spellEnd"/>
      <w:r w:rsidRPr="00DE33D6">
        <w:rPr>
          <w:rFonts w:eastAsia="Times New Roman"/>
          <w:sz w:val="22"/>
          <w:szCs w:val="22"/>
        </w:rPr>
        <w:t xml:space="preserve"> y </w:t>
      </w:r>
      <w:proofErr w:type="spellStart"/>
      <w:r w:rsidRPr="00DE33D6">
        <w:rPr>
          <w:rFonts w:eastAsia="Times New Roman"/>
          <w:sz w:val="22"/>
          <w:szCs w:val="22"/>
        </w:rPr>
        <w:t>bwriad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i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symud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timau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gweithredol</w:t>
      </w:r>
      <w:proofErr w:type="spellEnd"/>
      <w:r w:rsidRPr="00DE33D6">
        <w:rPr>
          <w:rFonts w:eastAsia="Times New Roman"/>
          <w:sz w:val="22"/>
          <w:szCs w:val="22"/>
        </w:rPr>
        <w:t xml:space="preserve"> BT</w:t>
      </w:r>
      <w:r>
        <w:rPr>
          <w:rFonts w:eastAsia="Times New Roman"/>
          <w:sz w:val="22"/>
          <w:szCs w:val="22"/>
        </w:rPr>
        <w:t>P</w:t>
      </w:r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yng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Nghanol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Llundain</w:t>
      </w:r>
      <w:proofErr w:type="spellEnd"/>
      <w:r w:rsidRPr="00DE33D6">
        <w:rPr>
          <w:rFonts w:eastAsia="Times New Roman"/>
          <w:sz w:val="22"/>
          <w:szCs w:val="22"/>
        </w:rPr>
        <w:t xml:space="preserve"> ac </w:t>
      </w:r>
      <w:proofErr w:type="spellStart"/>
      <w:r w:rsidRPr="00DE33D6">
        <w:rPr>
          <w:rFonts w:eastAsia="Times New Roman"/>
          <w:sz w:val="22"/>
          <w:szCs w:val="22"/>
        </w:rPr>
        <w:t>elfennau</w:t>
      </w:r>
      <w:proofErr w:type="spellEnd"/>
      <w:r w:rsidRPr="00DE33D6">
        <w:rPr>
          <w:rFonts w:eastAsia="Times New Roman"/>
          <w:sz w:val="22"/>
          <w:szCs w:val="22"/>
        </w:rPr>
        <w:t xml:space="preserve"> o FHQ </w:t>
      </w:r>
      <w:proofErr w:type="spellStart"/>
      <w:r w:rsidRPr="00DE33D6">
        <w:rPr>
          <w:rFonts w:eastAsia="Times New Roman"/>
          <w:sz w:val="22"/>
          <w:szCs w:val="22"/>
        </w:rPr>
        <w:t>i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safle</w:t>
      </w:r>
      <w:proofErr w:type="spellEnd"/>
      <w:r w:rsidRPr="00DE33D6">
        <w:rPr>
          <w:rFonts w:eastAsia="Times New Roman"/>
          <w:sz w:val="22"/>
          <w:szCs w:val="22"/>
        </w:rPr>
        <w:t xml:space="preserve"> TFL </w:t>
      </w:r>
      <w:proofErr w:type="spellStart"/>
      <w:r w:rsidRPr="00DE33D6">
        <w:rPr>
          <w:rFonts w:eastAsia="Times New Roman"/>
          <w:sz w:val="22"/>
          <w:szCs w:val="22"/>
        </w:rPr>
        <w:t>yn</w:t>
      </w:r>
      <w:proofErr w:type="spellEnd"/>
      <w:r w:rsidRPr="00DE33D6">
        <w:rPr>
          <w:rFonts w:eastAsia="Times New Roman"/>
          <w:sz w:val="22"/>
          <w:szCs w:val="22"/>
        </w:rPr>
        <w:t xml:space="preserve"> Buckingham </w:t>
      </w:r>
      <w:r w:rsidRPr="00DE33D6">
        <w:rPr>
          <w:rFonts w:eastAsia="Times New Roman"/>
          <w:sz w:val="22"/>
          <w:szCs w:val="22"/>
        </w:rPr>
        <w:lastRenderedPageBreak/>
        <w:t xml:space="preserve">Place Road.  </w:t>
      </w:r>
      <w:proofErr w:type="spellStart"/>
      <w:r w:rsidRPr="00DE33D6">
        <w:rPr>
          <w:rFonts w:eastAsia="Times New Roman"/>
          <w:sz w:val="22"/>
          <w:szCs w:val="22"/>
        </w:rPr>
        <w:t>Bydd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angen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penderfyniad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terfynol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ar</w:t>
      </w:r>
      <w:proofErr w:type="spellEnd"/>
      <w:r w:rsidRPr="00DE33D6">
        <w:rPr>
          <w:rFonts w:eastAsia="Times New Roman"/>
          <w:sz w:val="22"/>
          <w:szCs w:val="22"/>
        </w:rPr>
        <w:t xml:space="preserve"> y </w:t>
      </w:r>
      <w:proofErr w:type="spellStart"/>
      <w:r w:rsidRPr="00DE33D6">
        <w:rPr>
          <w:rFonts w:eastAsia="Times New Roman"/>
          <w:sz w:val="22"/>
          <w:szCs w:val="22"/>
        </w:rPr>
        <w:t>cynllun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yn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dilyn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sesiwn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friffio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brecwast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penodol</w:t>
      </w:r>
      <w:proofErr w:type="spellEnd"/>
      <w:r w:rsidRPr="00DE33D6">
        <w:rPr>
          <w:rFonts w:eastAsia="Times New Roman"/>
          <w:sz w:val="22"/>
          <w:szCs w:val="22"/>
        </w:rPr>
        <w:t xml:space="preserve"> </w:t>
      </w:r>
      <w:proofErr w:type="spellStart"/>
      <w:r w:rsidRPr="00DE33D6">
        <w:rPr>
          <w:rFonts w:eastAsia="Times New Roman"/>
          <w:sz w:val="22"/>
          <w:szCs w:val="22"/>
        </w:rPr>
        <w:t>ar</w:t>
      </w:r>
      <w:proofErr w:type="spellEnd"/>
      <w:r w:rsidRPr="00DE33D6">
        <w:rPr>
          <w:rFonts w:eastAsia="Times New Roman"/>
          <w:sz w:val="22"/>
          <w:szCs w:val="22"/>
        </w:rPr>
        <w:t xml:space="preserve"> 9 Hydref.</w:t>
      </w:r>
    </w:p>
    <w:p w14:paraId="5A757E58" w14:textId="55A7ECC1" w:rsidR="00DB5638" w:rsidRPr="00DE33D6" w:rsidRDefault="001E6347" w:rsidP="00DB5638">
      <w:pPr>
        <w:pStyle w:val="ParagraffRhestr"/>
        <w:ind w:left="360"/>
        <w:rPr>
          <w:rFonts w:eastAsia="Times New Roman"/>
          <w:sz w:val="22"/>
          <w:szCs w:val="22"/>
          <w:lang w:val="en-GB"/>
        </w:rPr>
      </w:pPr>
      <w:r w:rsidRPr="00DE33D6">
        <w:rPr>
          <w:rFonts w:eastAsia="Times New Roman"/>
          <w:sz w:val="22"/>
          <w:szCs w:val="22"/>
          <w:lang w:val="en-GB"/>
        </w:rPr>
        <w:t xml:space="preserve">  </w:t>
      </w:r>
    </w:p>
    <w:p w14:paraId="7A1B5E31" w14:textId="687CE982" w:rsidR="00911624" w:rsidRPr="006E15BE" w:rsidRDefault="00911624" w:rsidP="00025827">
      <w:pPr>
        <w:rPr>
          <w:rFonts w:eastAsia="Times New Roman" w:cstheme="minorHAnsi"/>
          <w:sz w:val="22"/>
          <w:szCs w:val="22"/>
          <w:lang w:val="en-GB" w:eastAsia="en-GB"/>
        </w:rPr>
      </w:pPr>
    </w:p>
    <w:p w14:paraId="2797B7AB" w14:textId="74C876C6" w:rsidR="008C16D7" w:rsidRPr="00F0422E" w:rsidRDefault="00F0422E" w:rsidP="00D03994">
      <w:pPr>
        <w:rPr>
          <w:rFonts w:eastAsia="Times New Roman"/>
          <w:color w:val="FF0000"/>
          <w:sz w:val="22"/>
          <w:szCs w:val="22"/>
          <w:lang w:val="en-GB"/>
        </w:rPr>
      </w:pPr>
      <w:r w:rsidRPr="00F0422E">
        <w:rPr>
          <w:rFonts w:eastAsia="Times New Roman"/>
          <w:color w:val="FF0000"/>
          <w:sz w:val="22"/>
          <w:szCs w:val="22"/>
          <w:lang w:val="en-GB"/>
        </w:rPr>
        <w:t>HEADED PAPER</w:t>
      </w:r>
    </w:p>
    <w:p w14:paraId="096C2E60" w14:textId="4F4D0BCF" w:rsidR="00F0422E" w:rsidRDefault="00F0422E" w:rsidP="00D03994">
      <w:pPr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sz w:val="22"/>
          <w:szCs w:val="22"/>
          <w:lang w:val="en-GB"/>
        </w:rPr>
        <w:t>BTPA</w:t>
      </w:r>
    </w:p>
    <w:p w14:paraId="585004CF" w14:textId="3B1DEC36" w:rsidR="00F0422E" w:rsidRDefault="00F0422E" w:rsidP="00D03994">
      <w:pPr>
        <w:rPr>
          <w:rFonts w:eastAsia="Times New Roman"/>
          <w:sz w:val="22"/>
          <w:szCs w:val="22"/>
          <w:lang w:val="en-GB"/>
        </w:rPr>
      </w:pPr>
      <w:proofErr w:type="spellStart"/>
      <w:r>
        <w:rPr>
          <w:rFonts w:eastAsia="Times New Roman"/>
          <w:sz w:val="22"/>
          <w:szCs w:val="22"/>
          <w:lang w:val="en-GB"/>
        </w:rPr>
        <w:t>Awdurdod</w:t>
      </w:r>
      <w:proofErr w:type="spellEnd"/>
      <w:r>
        <w:rPr>
          <w:rFonts w:eastAsia="Times New Roman"/>
          <w:sz w:val="22"/>
          <w:szCs w:val="22"/>
          <w:lang w:val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GB"/>
        </w:rPr>
        <w:t>yr</w:t>
      </w:r>
      <w:proofErr w:type="spellEnd"/>
      <w:r>
        <w:rPr>
          <w:rFonts w:eastAsia="Times New Roman"/>
          <w:sz w:val="22"/>
          <w:szCs w:val="22"/>
          <w:lang w:val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GB"/>
        </w:rPr>
        <w:t>Heddlu</w:t>
      </w:r>
      <w:proofErr w:type="spellEnd"/>
      <w:r>
        <w:rPr>
          <w:rFonts w:eastAsia="Times New Roman"/>
          <w:sz w:val="22"/>
          <w:szCs w:val="22"/>
          <w:lang w:val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GB"/>
        </w:rPr>
        <w:t>Trafnidiaeth</w:t>
      </w:r>
      <w:proofErr w:type="spellEnd"/>
      <w:r>
        <w:rPr>
          <w:rFonts w:eastAsia="Times New Roman"/>
          <w:sz w:val="22"/>
          <w:szCs w:val="22"/>
          <w:lang w:val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en-GB"/>
        </w:rPr>
        <w:t>Prydeinig</w:t>
      </w:r>
      <w:proofErr w:type="spellEnd"/>
    </w:p>
    <w:p w14:paraId="1FE75975" w14:textId="2E37A177" w:rsidR="00F0422E" w:rsidRDefault="00F0422E" w:rsidP="00D03994">
      <w:pPr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sz w:val="22"/>
          <w:szCs w:val="22"/>
          <w:lang w:val="en-GB"/>
        </w:rPr>
        <w:t>25, Camden Rd,</w:t>
      </w:r>
    </w:p>
    <w:p w14:paraId="495CA50B" w14:textId="3A43386F" w:rsidR="00F0422E" w:rsidRDefault="00F0422E" w:rsidP="00D03994">
      <w:pPr>
        <w:rPr>
          <w:rFonts w:eastAsia="Times New Roman"/>
          <w:sz w:val="22"/>
          <w:szCs w:val="22"/>
          <w:lang w:val="en-GB"/>
        </w:rPr>
      </w:pPr>
      <w:proofErr w:type="spellStart"/>
      <w:r>
        <w:rPr>
          <w:rFonts w:eastAsia="Times New Roman"/>
          <w:sz w:val="22"/>
          <w:szCs w:val="22"/>
          <w:lang w:val="en-GB"/>
        </w:rPr>
        <w:t>Llundain</w:t>
      </w:r>
      <w:proofErr w:type="spellEnd"/>
      <w:r>
        <w:rPr>
          <w:rFonts w:eastAsia="Times New Roman"/>
          <w:sz w:val="22"/>
          <w:szCs w:val="22"/>
          <w:lang w:val="en-GB"/>
        </w:rPr>
        <w:t xml:space="preserve"> </w:t>
      </w:r>
    </w:p>
    <w:p w14:paraId="79874100" w14:textId="0F6D47E3" w:rsidR="00F0422E" w:rsidRPr="006E15BE" w:rsidRDefault="00F0422E" w:rsidP="00D03994">
      <w:pPr>
        <w:rPr>
          <w:rFonts w:eastAsia="Times New Roman"/>
          <w:sz w:val="22"/>
          <w:szCs w:val="22"/>
          <w:lang w:val="en-GB"/>
        </w:rPr>
      </w:pPr>
      <w:r>
        <w:rPr>
          <w:rFonts w:eastAsia="Times New Roman"/>
          <w:sz w:val="22"/>
          <w:szCs w:val="22"/>
          <w:lang w:val="en-GB"/>
        </w:rPr>
        <w:t>NW1 9LN</w:t>
      </w:r>
    </w:p>
    <w:p w14:paraId="65EAFC79" w14:textId="70A55BD1" w:rsidR="008C16D7" w:rsidRPr="006E15BE" w:rsidRDefault="008C16D7" w:rsidP="007F5462">
      <w:pPr>
        <w:pStyle w:val="ParagraffRhestr"/>
        <w:rPr>
          <w:rFonts w:eastAsia="Times New Roman"/>
          <w:sz w:val="22"/>
          <w:szCs w:val="22"/>
          <w:lang w:val="en-GB"/>
        </w:rPr>
      </w:pPr>
    </w:p>
    <w:p w14:paraId="770D8BEB" w14:textId="668C4277" w:rsidR="008C16D7" w:rsidRPr="006E15BE" w:rsidRDefault="008C16D7" w:rsidP="008046BA">
      <w:pPr>
        <w:pStyle w:val="ParagraffRhestr"/>
        <w:rPr>
          <w:rFonts w:eastAsia="Times New Roman"/>
          <w:sz w:val="22"/>
          <w:szCs w:val="22"/>
          <w:lang w:val="en-GB"/>
        </w:rPr>
      </w:pPr>
    </w:p>
    <w:p w14:paraId="51993C94" w14:textId="530BF911" w:rsidR="008C16D7" w:rsidRPr="006E15BE" w:rsidRDefault="008C16D7" w:rsidP="008046BA">
      <w:pPr>
        <w:rPr>
          <w:rFonts w:eastAsia="Times New Roman"/>
          <w:sz w:val="22"/>
          <w:szCs w:val="22"/>
          <w:lang w:val="en-GB"/>
        </w:rPr>
      </w:pPr>
      <w:r w:rsidRPr="006E15BE">
        <w:rPr>
          <w:rFonts w:eastAsia="Times New Roman"/>
          <w:sz w:val="22"/>
          <w:szCs w:val="22"/>
          <w:lang w:val="en-GB"/>
        </w:rPr>
        <w:t xml:space="preserve"> </w:t>
      </w:r>
    </w:p>
    <w:p w14:paraId="43270B9B" w14:textId="3BD96608" w:rsidR="008C16D7" w:rsidRPr="006E15BE" w:rsidRDefault="008C16D7" w:rsidP="00DB5638">
      <w:pPr>
        <w:rPr>
          <w:rFonts w:eastAsia="Times New Roman"/>
          <w:sz w:val="22"/>
          <w:szCs w:val="22"/>
          <w:lang w:val="en-GB"/>
        </w:rPr>
      </w:pPr>
      <w:r w:rsidRPr="006E15BE">
        <w:rPr>
          <w:rFonts w:eastAsia="Times New Roman"/>
          <w:sz w:val="22"/>
          <w:szCs w:val="22"/>
          <w:lang w:val="en-GB"/>
        </w:rPr>
        <w:t xml:space="preserve"> </w:t>
      </w:r>
    </w:p>
    <w:p w14:paraId="59572B85" w14:textId="7F1300D0" w:rsidR="00F15A36" w:rsidRPr="006E15BE" w:rsidRDefault="00F15A36" w:rsidP="00A76DA3">
      <w:pPr>
        <w:rPr>
          <w:rFonts w:cstheme="minorHAnsi"/>
          <w:sz w:val="22"/>
          <w:szCs w:val="22"/>
          <w:lang w:val="en-GB"/>
        </w:rPr>
      </w:pPr>
    </w:p>
    <w:sectPr w:rsidR="00F15A36" w:rsidRPr="006E15BE" w:rsidSect="00242E5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1390" w:right="1800" w:bottom="1440" w:left="1276" w:header="0" w:footer="2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AD40" w14:textId="77777777" w:rsidR="00CF19C5" w:rsidRDefault="00CF19C5">
      <w:r>
        <w:separator/>
      </w:r>
    </w:p>
  </w:endnote>
  <w:endnote w:type="continuationSeparator" w:id="0">
    <w:p w14:paraId="25609E28" w14:textId="77777777" w:rsidR="00CF19C5" w:rsidRDefault="00CF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C3CD" w14:textId="3528CD70" w:rsidR="0064249D" w:rsidRPr="00C04F60" w:rsidRDefault="00671BFD" w:rsidP="0064249D">
    <w:pPr>
      <w:pStyle w:val="Pennyn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>OFFICIAL</w:t>
    </w:r>
  </w:p>
  <w:p w14:paraId="4D6C55E8" w14:textId="77777777" w:rsidR="00875D10" w:rsidRPr="0064249D" w:rsidRDefault="0064249D" w:rsidP="0064249D">
    <w:pPr>
      <w:pStyle w:val="Troedyn"/>
      <w:jc w:val="right"/>
      <w:rPr>
        <w:sz w:val="16"/>
        <w:szCs w:val="16"/>
        <w:lang w:val="en-GB"/>
      </w:rPr>
    </w:pPr>
    <w:r w:rsidRPr="00C04F60">
      <w:rPr>
        <w:sz w:val="16"/>
        <w:szCs w:val="16"/>
        <w:lang w:val="en-GB"/>
      </w:rPr>
      <w:t xml:space="preserve">Page </w:t>
    </w:r>
    <w:r w:rsidRPr="00C04F60">
      <w:rPr>
        <w:sz w:val="16"/>
        <w:szCs w:val="16"/>
        <w:lang w:val="en-GB"/>
      </w:rPr>
      <w:fldChar w:fldCharType="begin"/>
    </w:r>
    <w:r w:rsidRPr="00C04F60">
      <w:rPr>
        <w:sz w:val="16"/>
        <w:szCs w:val="16"/>
        <w:lang w:val="en-GB"/>
      </w:rPr>
      <w:instrText xml:space="preserve"> PAGE </w:instrText>
    </w:r>
    <w:r w:rsidRPr="00C04F60">
      <w:rPr>
        <w:sz w:val="16"/>
        <w:szCs w:val="16"/>
        <w:lang w:val="en-GB"/>
      </w:rPr>
      <w:fldChar w:fldCharType="separate"/>
    </w:r>
    <w:r w:rsidR="000D1458">
      <w:rPr>
        <w:noProof/>
        <w:sz w:val="16"/>
        <w:szCs w:val="16"/>
        <w:lang w:val="en-GB"/>
      </w:rPr>
      <w:t>2</w:t>
    </w:r>
    <w:r w:rsidRPr="00C04F60">
      <w:rPr>
        <w:sz w:val="16"/>
        <w:szCs w:val="16"/>
        <w:lang w:val="en-GB"/>
      </w:rPr>
      <w:fldChar w:fldCharType="end"/>
    </w:r>
    <w:r w:rsidRPr="00C04F60">
      <w:rPr>
        <w:sz w:val="16"/>
        <w:szCs w:val="16"/>
        <w:lang w:val="en-GB"/>
      </w:rPr>
      <w:t xml:space="preserve"> of </w:t>
    </w:r>
    <w:r w:rsidRPr="00C04F60">
      <w:rPr>
        <w:sz w:val="16"/>
        <w:szCs w:val="16"/>
        <w:lang w:val="en-GB"/>
      </w:rPr>
      <w:fldChar w:fldCharType="begin"/>
    </w:r>
    <w:r w:rsidRPr="00C04F60">
      <w:rPr>
        <w:sz w:val="16"/>
        <w:szCs w:val="16"/>
        <w:lang w:val="en-GB"/>
      </w:rPr>
      <w:instrText xml:space="preserve"> NUMPAGES </w:instrText>
    </w:r>
    <w:r w:rsidRPr="00C04F60">
      <w:rPr>
        <w:sz w:val="16"/>
        <w:szCs w:val="16"/>
        <w:lang w:val="en-GB"/>
      </w:rPr>
      <w:fldChar w:fldCharType="separate"/>
    </w:r>
    <w:r w:rsidR="000D1458">
      <w:rPr>
        <w:noProof/>
        <w:sz w:val="16"/>
        <w:szCs w:val="16"/>
        <w:lang w:val="en-GB"/>
      </w:rPr>
      <w:t>2</w:t>
    </w:r>
    <w:r w:rsidRPr="00C04F60">
      <w:rPr>
        <w:sz w:val="16"/>
        <w:szCs w:val="16"/>
        <w:lang w:val="en-GB"/>
      </w:rPr>
      <w:fldChar w:fldCharType="end"/>
    </w:r>
  </w:p>
  <w:p w14:paraId="5028753B" w14:textId="77777777" w:rsidR="00875D10" w:rsidRDefault="00875D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619B" w14:textId="69A25D7D" w:rsidR="0064249D" w:rsidRPr="00C04F60" w:rsidRDefault="004872CD" w:rsidP="0064249D">
    <w:pPr>
      <w:pStyle w:val="Pennyn"/>
      <w:jc w:val="center"/>
      <w:rPr>
        <w:sz w:val="16"/>
        <w:szCs w:val="16"/>
        <w:lang w:val="en-GB"/>
      </w:rPr>
    </w:pPr>
    <w:r>
      <w:rPr>
        <w:sz w:val="16"/>
        <w:szCs w:val="16"/>
        <w:lang w:val="en-GB"/>
      </w:rPr>
      <w:t>OFFICIAL</w:t>
    </w:r>
  </w:p>
  <w:p w14:paraId="149E6010" w14:textId="77777777" w:rsidR="00753C21" w:rsidRPr="0064249D" w:rsidRDefault="0064249D" w:rsidP="0064249D">
    <w:pPr>
      <w:pStyle w:val="Troedyn"/>
      <w:jc w:val="right"/>
      <w:rPr>
        <w:sz w:val="16"/>
        <w:szCs w:val="16"/>
        <w:lang w:val="en-GB"/>
      </w:rPr>
    </w:pPr>
    <w:r w:rsidRPr="00C04F60">
      <w:rPr>
        <w:sz w:val="16"/>
        <w:szCs w:val="16"/>
        <w:lang w:val="en-GB"/>
      </w:rPr>
      <w:t xml:space="preserve">Page </w:t>
    </w:r>
    <w:r w:rsidRPr="00C04F60">
      <w:rPr>
        <w:sz w:val="16"/>
        <w:szCs w:val="16"/>
        <w:lang w:val="en-GB"/>
      </w:rPr>
      <w:fldChar w:fldCharType="begin"/>
    </w:r>
    <w:r w:rsidRPr="00C04F60">
      <w:rPr>
        <w:sz w:val="16"/>
        <w:szCs w:val="16"/>
        <w:lang w:val="en-GB"/>
      </w:rPr>
      <w:instrText xml:space="preserve"> PAGE </w:instrText>
    </w:r>
    <w:r w:rsidRPr="00C04F60">
      <w:rPr>
        <w:sz w:val="16"/>
        <w:szCs w:val="16"/>
        <w:lang w:val="en-GB"/>
      </w:rPr>
      <w:fldChar w:fldCharType="separate"/>
    </w:r>
    <w:r w:rsidR="000D1458">
      <w:rPr>
        <w:noProof/>
        <w:sz w:val="16"/>
        <w:szCs w:val="16"/>
        <w:lang w:val="en-GB"/>
      </w:rPr>
      <w:t>1</w:t>
    </w:r>
    <w:r w:rsidRPr="00C04F60">
      <w:rPr>
        <w:sz w:val="16"/>
        <w:szCs w:val="16"/>
        <w:lang w:val="en-GB"/>
      </w:rPr>
      <w:fldChar w:fldCharType="end"/>
    </w:r>
    <w:r w:rsidRPr="00C04F60">
      <w:rPr>
        <w:sz w:val="16"/>
        <w:szCs w:val="16"/>
        <w:lang w:val="en-GB"/>
      </w:rPr>
      <w:t xml:space="preserve"> of </w:t>
    </w:r>
    <w:r w:rsidRPr="00C04F60">
      <w:rPr>
        <w:sz w:val="16"/>
        <w:szCs w:val="16"/>
        <w:lang w:val="en-GB"/>
      </w:rPr>
      <w:fldChar w:fldCharType="begin"/>
    </w:r>
    <w:r w:rsidRPr="00C04F60">
      <w:rPr>
        <w:sz w:val="16"/>
        <w:szCs w:val="16"/>
        <w:lang w:val="en-GB"/>
      </w:rPr>
      <w:instrText xml:space="preserve"> NUMPAGES </w:instrText>
    </w:r>
    <w:r w:rsidRPr="00C04F60">
      <w:rPr>
        <w:sz w:val="16"/>
        <w:szCs w:val="16"/>
        <w:lang w:val="en-GB"/>
      </w:rPr>
      <w:fldChar w:fldCharType="separate"/>
    </w:r>
    <w:r w:rsidR="000D1458">
      <w:rPr>
        <w:noProof/>
        <w:sz w:val="16"/>
        <w:szCs w:val="16"/>
        <w:lang w:val="en-GB"/>
      </w:rPr>
      <w:t>1</w:t>
    </w:r>
    <w:r w:rsidRPr="00C04F60">
      <w:rPr>
        <w:sz w:val="16"/>
        <w:szCs w:val="16"/>
        <w:lang w:val="en-GB"/>
      </w:rPr>
      <w:fldChar w:fldCharType="end"/>
    </w:r>
  </w:p>
  <w:p w14:paraId="1AD7F6BE" w14:textId="77777777" w:rsidR="00846A33" w:rsidRDefault="00846A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9900" w14:textId="77777777" w:rsidR="00CF19C5" w:rsidRDefault="00CF19C5">
      <w:r>
        <w:separator/>
      </w:r>
    </w:p>
  </w:footnote>
  <w:footnote w:type="continuationSeparator" w:id="0">
    <w:p w14:paraId="6456A183" w14:textId="77777777" w:rsidR="00CF19C5" w:rsidRDefault="00CF1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B659" w14:textId="77777777" w:rsidR="00965980" w:rsidRDefault="00965980">
    <w:pPr>
      <w:pStyle w:val="Pennyn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024327" wp14:editId="4CD6FF9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635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3F572F" w14:textId="77777777" w:rsidR="00965980" w:rsidRPr="00965980" w:rsidRDefault="00965980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965980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243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F3F572F" w14:textId="77777777" w:rsidR="00965980" w:rsidRPr="00965980" w:rsidRDefault="00965980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965980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E512" w14:textId="6281A32E" w:rsidR="0064249D" w:rsidRDefault="0064249D" w:rsidP="0064249D">
    <w:pPr>
      <w:pStyle w:val="Pennyn"/>
      <w:rPr>
        <w:sz w:val="16"/>
        <w:szCs w:val="16"/>
        <w:lang w:val="en-GB"/>
      </w:rPr>
    </w:pPr>
  </w:p>
  <w:p w14:paraId="5BEAC9E4" w14:textId="03992D0E" w:rsidR="0064249D" w:rsidRDefault="0064249D" w:rsidP="0064249D">
    <w:pPr>
      <w:pStyle w:val="Pennyn"/>
      <w:rPr>
        <w:sz w:val="16"/>
        <w:szCs w:val="16"/>
        <w:lang w:val="en-GB"/>
      </w:rPr>
    </w:pPr>
  </w:p>
  <w:p w14:paraId="59500E50" w14:textId="225E1253" w:rsidR="0064249D" w:rsidRDefault="00671BFD" w:rsidP="0064249D">
    <w:pPr>
      <w:pStyle w:val="Pennyn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F1733B1" wp14:editId="7E721FB7">
              <wp:simplePos x="0" y="0"/>
              <wp:positionH relativeFrom="column">
                <wp:posOffset>2504440</wp:posOffset>
              </wp:positionH>
              <wp:positionV relativeFrom="paragraph">
                <wp:posOffset>5715</wp:posOffset>
              </wp:positionV>
              <wp:extent cx="660400" cy="266700"/>
              <wp:effectExtent l="0" t="0" r="6350" b="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0A3342" w14:textId="77777777" w:rsidR="00965980" w:rsidRPr="00671BFD" w:rsidRDefault="00965980">
                          <w:pP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671BFD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733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197.2pt;margin-top:.45pt;width:52pt;height:21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+FBgIAABkEAAAOAAAAZHJzL2Uyb0RvYy54bWysU01v2zAMvQ/YfxB0X+wEQzYYcYqsRYYB&#10;QVsgHXpWZCk2IIsapcTOfv0oOU66bqeiF/mZpPjx+LS46VvDjgp9A7bk00nOmbISqsbuS/7zaf3p&#10;K2c+CFsJA1aV/KQ8v1l+/LDoXKFmUIOpFDJKYn3RuZLXIbgiy7ysVSv8BJyy5NSArQj0i/usQtFR&#10;9tZkszyfZx1g5RCk8p6sd4OTL1N+rZUMD1p7FZgpOfUW0onp3MUzWy5EsUfh6kae2xBv6KIVjaWi&#10;l1R3Igh2wOafVG0jETzoMJHQZqB1I1WagaaZ5q+m2dbCqTQLkePdhSb/fmnl/XHrHpGF/hv0tMBI&#10;SOd84ckY5+k1tvFLnTLyE4WnC22qD0yScT7PP+fkkeSazedfCFOW7HrZoQ/fFbQsgpIjbSWRJY4b&#10;H4bQMSTWsrBujEmbMfYvA+WMluzaYUSh3/WsqV50v4PqREMhDPv2Tq4bKr0RPjwKpAVTtyTa8ECH&#10;NtCVHM6Isxrw9//sMZ54Jy9nHQmm5P7XQaDizPywtJGorhHgCHYjsIf2FkiDU3oOTiZIFzCYEWqE&#10;9pm0vIpVyCWspFolDyO8DYNs6S1ItVqlINKQE2Fjt07G1JGrSORT/yzQndkOtKZ7GKUkilekD7ED&#10;y6tDAN2kjUReBxbPdJP+0k7PbyUK/OV/irq+6OUfAAAA//8DAFBLAwQUAAYACAAAACEAbZPy+NwA&#10;AAAHAQAADwAAAGRycy9kb3ducmV2LnhtbEyOwU7DMBBE70j8g7WVuFGnJarqEKeqEJyQEGk4cHSS&#10;bWI1XofYbcPfs5zgNqMZzbx8N7tBXHAK1pOG1TIBgdT41lKn4aN6ud+CCNFQawZPqOEbA+yK25vc&#10;ZK2/UomXQ+wEj1DIjIY+xjGTMjQ9OhOWfkTi7OgnZyLbqZPtZK487ga5TpKNdMYSP/RmxKcem9Ph&#10;7DTsP6l8tl9v9Xt5LG1VqYReNyet7xbz/hFExDn+leEXn9GhYKban6kNYtDwoNKUqxoUCI5TtWVb&#10;s1grkEUu//MXPwAAAP//AwBQSwECLQAUAAYACAAAACEAtoM4kv4AAADhAQAAEwAAAAAAAAAAAAAA&#10;AAAAAAAAW0NvbnRlbnRfVHlwZXNdLnhtbFBLAQItABQABgAIAAAAIQA4/SH/1gAAAJQBAAALAAAA&#10;AAAAAAAAAAAAAC8BAABfcmVscy8ucmVsc1BLAQItABQABgAIAAAAIQA2ud+FBgIAABkEAAAOAAAA&#10;AAAAAAAAAAAAAC4CAABkcnMvZTJvRG9jLnhtbFBLAQItABQABgAIAAAAIQBtk/L43AAAAAcBAAAP&#10;AAAAAAAAAAAAAAAAAGAEAABkcnMvZG93bnJldi54bWxQSwUGAAAAAAQABADzAAAAaQUAAAAA&#10;" filled="f" stroked="f">
              <v:textbox inset="0,0,0,0">
                <w:txbxContent>
                  <w:p w14:paraId="490A3342" w14:textId="77777777" w:rsidR="00965980" w:rsidRPr="00671BFD" w:rsidRDefault="00965980">
                    <w:pP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 w:rsidRPr="00671BFD"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F72085B" w14:textId="77777777" w:rsidR="00782D7B" w:rsidRDefault="00782D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A5A5" w14:textId="3B39C676" w:rsidR="0064249D" w:rsidRDefault="004872CD" w:rsidP="00C140C9">
    <w:pPr>
      <w:pStyle w:val="Pennyn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58240" behindDoc="1" locked="0" layoutInCell="1" allowOverlap="1" wp14:anchorId="585A3F89" wp14:editId="5FAEE747">
          <wp:simplePos x="0" y="0"/>
          <wp:positionH relativeFrom="page">
            <wp:posOffset>-6985</wp:posOffset>
          </wp:positionH>
          <wp:positionV relativeFrom="page">
            <wp:posOffset>161290</wp:posOffset>
          </wp:positionV>
          <wp:extent cx="7570800" cy="10713600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B9472" w14:textId="327F7B6E" w:rsidR="0064249D" w:rsidRDefault="004872CD" w:rsidP="00C140C9">
    <w:pPr>
      <w:pStyle w:val="Pennyn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807F2B" wp14:editId="0824BA7D">
              <wp:simplePos x="0" y="0"/>
              <wp:positionH relativeFrom="column">
                <wp:posOffset>2504440</wp:posOffset>
              </wp:positionH>
              <wp:positionV relativeFrom="paragraph">
                <wp:posOffset>79375</wp:posOffset>
              </wp:positionV>
              <wp:extent cx="704850" cy="279400"/>
              <wp:effectExtent l="0" t="0" r="0" b="635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48237F" w14:textId="77777777" w:rsidR="00965980" w:rsidRPr="004872CD" w:rsidRDefault="00965980">
                          <w:pPr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4872CD">
                            <w:rPr>
                              <w:rFonts w:ascii="Arial" w:eastAsia="Arial" w:hAnsi="Arial" w:cs="Arial"/>
                              <w:color w:val="000000"/>
                              <w:sz w:val="16"/>
                              <w:szCs w:val="1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07F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197.2pt;margin-top:6.25pt;width:55.5pt;height:22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38YCQIAABkEAAAOAAAAZHJzL2Uyb0RvYy54bWysU01v2zAMvQ/YfxB0X+wE3doacYqsRYYB&#10;QVsgHXpWZCk2IIsapcTOfv0oOU62bqdhF5kmKX689zS/61vDDgp9A7bk00nOmbISqsbuSv7tZfXh&#10;hjMfhK2EAatKflSe3y3ev5t3rlAzqMFUChkVsb7oXMnrEFyRZV7WqhV+Ak5ZCmrAVgT6xV1Woeio&#10;emuyWZ5/yjrAyiFI5T15H4YgX6T6WisZnrT2KjBTcpotpBPTuY1ntpiLYofC1Y08jSH+YYpWNJaa&#10;nks9iCDYHps/SrWNRPCgw0RCm4HWjVRpB9pmmr/ZZlMLp9IuBI53Z5j8/ysrHw8b94ws9J+hJwIj&#10;IJ3zhSdn3KfX2MYvTcooThAez7CpPjBJzuv86uYjRSSFZte3V3mCNbtcdujDFwUti0bJkVhJYInD&#10;2gdqSKljSuxlYdUYk5gx9jcHJUZPdpkwWqHf9qypqPk4/RaqIy2FMPDtnVw11HotfHgWSATTtCTa&#10;8ESHNtCVHE4WZzXgj7/5Yz7hTlHOOhJMyf33vUDFmflqiZGortHA0diOht2390AanNJzcDKZdAGD&#10;GU2N0L6SlpexC4WEldSr5GE078MgW3oLUi2XKYk05ERY242TsXTEKgL50r8KdCe0A9H0CKOURPEG&#10;9CF3QHm5D6CbxEjEdUDxBDfpLxF1eitR4L/+p6zLi178BAAA//8DAFBLAwQUAAYACAAAACEAWMYt&#10;md4AAAAJAQAADwAAAGRycy9kb3ducmV2LnhtbEyPQU/DMAyF70j8h8hI3FjCWCtWmk4TghMSoisH&#10;jmnjtdUapzTZVv495jRutt/T8/fyzewGccIp9J403C8UCKTG255aDZ/V690jiBANWTN4Qg0/GGBT&#10;XF/lJrP+TCWedrEVHEIhMxq6GMdMytB06ExY+BGJtb2fnIm8Tq20kzlzuBvkUqlUOtMTf+jMiM8d&#10;Nofd0WnYflH50n+/1x/lvuyraq3oLT1ofXszb59ARJzjxQx/+IwOBTPV/kg2iEHDw3q1YisLywQE&#10;GxKV8KHmIU1AFrn836D4BQAA//8DAFBLAQItABQABgAIAAAAIQC2gziS/gAAAOEBAAATAAAAAAAA&#10;AAAAAAAAAAAAAABbQ29udGVudF9UeXBlc10ueG1sUEsBAi0AFAAGAAgAAAAhADj9If/WAAAAlAEA&#10;AAsAAAAAAAAAAAAAAAAALwEAAF9yZWxzLy5yZWxzUEsBAi0AFAAGAAgAAAAhABMrfxgJAgAAGQQA&#10;AA4AAAAAAAAAAAAAAAAALgIAAGRycy9lMm9Eb2MueG1sUEsBAi0AFAAGAAgAAAAhAFjGLZneAAAA&#10;CQEAAA8AAAAAAAAAAAAAAAAAYwQAAGRycy9kb3ducmV2LnhtbFBLBQYAAAAABAAEAPMAAABuBQAA&#10;AAA=&#10;" filled="f" stroked="f">
              <v:textbox inset="0,0,0,0">
                <w:txbxContent>
                  <w:p w14:paraId="6B48237F" w14:textId="77777777" w:rsidR="00965980" w:rsidRPr="004872CD" w:rsidRDefault="00965980">
                    <w:pPr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</w:pPr>
                    <w:r w:rsidRPr="004872CD">
                      <w:rPr>
                        <w:rFonts w:ascii="Arial" w:eastAsia="Arial" w:hAnsi="Arial" w:cs="Arial"/>
                        <w:color w:val="000000"/>
                        <w:sz w:val="16"/>
                        <w:szCs w:val="16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CFA834C" w14:textId="77777777" w:rsidR="0064249D" w:rsidRDefault="0064249D" w:rsidP="00C140C9">
    <w:pPr>
      <w:pStyle w:val="Pennyn"/>
      <w:rPr>
        <w:sz w:val="16"/>
        <w:szCs w:val="16"/>
        <w:lang w:val="en-GB"/>
      </w:rPr>
    </w:pPr>
  </w:p>
  <w:p w14:paraId="2F788DE3" w14:textId="77777777" w:rsidR="00846A33" w:rsidRDefault="00846A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6F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312034"/>
    <w:multiLevelType w:val="hybridMultilevel"/>
    <w:tmpl w:val="315E5C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371C49"/>
    <w:multiLevelType w:val="hybridMultilevel"/>
    <w:tmpl w:val="B3BA9C3E"/>
    <w:lvl w:ilvl="0" w:tplc="2D4AFD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5846"/>
    <w:multiLevelType w:val="multilevel"/>
    <w:tmpl w:val="A5D800A2"/>
    <w:numStyleLink w:val="BTPAMeetingPapernumbering"/>
  </w:abstractNum>
  <w:abstractNum w:abstractNumId="4" w15:restartNumberingAfterBreak="0">
    <w:nsid w:val="18CD2D6C"/>
    <w:multiLevelType w:val="hybridMultilevel"/>
    <w:tmpl w:val="74BCAD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3B37AC"/>
    <w:multiLevelType w:val="hybridMultilevel"/>
    <w:tmpl w:val="2236DB82"/>
    <w:lvl w:ilvl="0" w:tplc="5B041286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7855828"/>
    <w:multiLevelType w:val="hybridMultilevel"/>
    <w:tmpl w:val="0D6C32C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AA52DE"/>
    <w:multiLevelType w:val="hybridMultilevel"/>
    <w:tmpl w:val="C952C3E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34195ECA"/>
    <w:multiLevelType w:val="multilevel"/>
    <w:tmpl w:val="731A25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DE70FB"/>
    <w:multiLevelType w:val="hybridMultilevel"/>
    <w:tmpl w:val="16CA8F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D3137FF"/>
    <w:multiLevelType w:val="hybridMultilevel"/>
    <w:tmpl w:val="BF7474D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B427522"/>
    <w:multiLevelType w:val="hybridMultilevel"/>
    <w:tmpl w:val="D2AEF77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71457E"/>
    <w:multiLevelType w:val="hybridMultilevel"/>
    <w:tmpl w:val="84BA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D2464"/>
    <w:multiLevelType w:val="multilevel"/>
    <w:tmpl w:val="878461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u w:val="none"/>
      </w:rPr>
    </w:lvl>
  </w:abstractNum>
  <w:abstractNum w:abstractNumId="14" w15:restartNumberingAfterBreak="0">
    <w:nsid w:val="61E42821"/>
    <w:multiLevelType w:val="hybridMultilevel"/>
    <w:tmpl w:val="6B36875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6603034"/>
    <w:multiLevelType w:val="multilevel"/>
    <w:tmpl w:val="D3E0C64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924197"/>
    <w:multiLevelType w:val="hybridMultilevel"/>
    <w:tmpl w:val="F5207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84323"/>
    <w:multiLevelType w:val="hybridMultilevel"/>
    <w:tmpl w:val="B6E4F3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F4047E"/>
    <w:multiLevelType w:val="hybridMultilevel"/>
    <w:tmpl w:val="F7A4EB72"/>
    <w:lvl w:ilvl="0" w:tplc="797850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95B45"/>
    <w:multiLevelType w:val="hybridMultilevel"/>
    <w:tmpl w:val="88468C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6D8D97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8E1E5E"/>
    <w:multiLevelType w:val="multilevel"/>
    <w:tmpl w:val="A5D800A2"/>
    <w:styleLink w:val="BTPAMeetingPapernumbering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otham Bold" w:hAnsi="Gotham Bold"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Gotham Book" w:hAnsi="Gotham Book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411515051">
    <w:abstractNumId w:val="20"/>
  </w:num>
  <w:num w:numId="2" w16cid:durableId="1977181298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hanging="567"/>
        </w:pPr>
        <w:rPr>
          <w:rFonts w:ascii="Gotham Bold" w:hAnsi="Gotham Bold" w:hint="default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Gotham Book" w:hAnsi="Gotham Book" w:hint="default"/>
          <w:b w:val="0"/>
          <w:i w:val="0"/>
          <w:sz w:val="24"/>
          <w:szCs w:val="24"/>
        </w:rPr>
      </w:lvl>
    </w:lvlOverride>
  </w:num>
  <w:num w:numId="3" w16cid:durableId="567765016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Gotham Bold" w:hAnsi="Gotham Bold" w:hint="default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1134" w:hanging="567"/>
        </w:pPr>
        <w:rPr>
          <w:rFonts w:ascii="Gotham Book" w:hAnsi="Gotham Book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007"/>
          </w:tabs>
          <w:ind w:left="2007" w:hanging="567"/>
        </w:pPr>
        <w:rPr>
          <w:rFonts w:ascii="Symbol" w:hAnsi="Symbol" w:hint="default"/>
          <w:color w:val="auto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040"/>
          </w:tabs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40"/>
          </w:tabs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4" w16cid:durableId="420372479">
    <w:abstractNumId w:val="0"/>
  </w:num>
  <w:num w:numId="5" w16cid:durableId="140707588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ascii="Gotham Bold" w:hAnsi="Gotham Bold" w:hint="default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1134" w:hanging="567"/>
        </w:pPr>
        <w:rPr>
          <w:rFonts w:ascii="Gotham Book" w:hAnsi="Gotham Book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007"/>
          </w:tabs>
          <w:ind w:left="2007" w:hanging="567"/>
        </w:pPr>
        <w:rPr>
          <w:rFonts w:ascii="Symbol" w:hAnsi="Symbol" w:hint="default"/>
          <w:color w:val="auto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240"/>
          </w:tabs>
          <w:ind w:left="3240" w:hanging="108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040"/>
          </w:tabs>
          <w:ind w:left="5040" w:hanging="144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840"/>
          </w:tabs>
          <w:ind w:left="6840" w:hanging="180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560"/>
          </w:tabs>
          <w:ind w:left="7560" w:hanging="1800"/>
        </w:pPr>
      </w:lvl>
    </w:lvlOverride>
  </w:num>
  <w:num w:numId="6" w16cid:durableId="761992123">
    <w:abstractNumId w:val="6"/>
  </w:num>
  <w:num w:numId="7" w16cid:durableId="1378427649">
    <w:abstractNumId w:val="6"/>
  </w:num>
  <w:num w:numId="8" w16cid:durableId="760882003">
    <w:abstractNumId w:val="10"/>
  </w:num>
  <w:num w:numId="9" w16cid:durableId="585845156">
    <w:abstractNumId w:val="14"/>
  </w:num>
  <w:num w:numId="10" w16cid:durableId="197663604">
    <w:abstractNumId w:val="17"/>
  </w:num>
  <w:num w:numId="11" w16cid:durableId="1202522096">
    <w:abstractNumId w:val="2"/>
  </w:num>
  <w:num w:numId="12" w16cid:durableId="1675182734">
    <w:abstractNumId w:val="5"/>
  </w:num>
  <w:num w:numId="13" w16cid:durableId="584807422">
    <w:abstractNumId w:val="11"/>
  </w:num>
  <w:num w:numId="14" w16cid:durableId="1953129161">
    <w:abstractNumId w:val="8"/>
  </w:num>
  <w:num w:numId="15" w16cid:durableId="1663922144">
    <w:abstractNumId w:val="12"/>
  </w:num>
  <w:num w:numId="16" w16cid:durableId="1305547167">
    <w:abstractNumId w:val="16"/>
  </w:num>
  <w:num w:numId="17" w16cid:durableId="457380790">
    <w:abstractNumId w:val="15"/>
  </w:num>
  <w:num w:numId="18" w16cid:durableId="734935968">
    <w:abstractNumId w:val="1"/>
  </w:num>
  <w:num w:numId="19" w16cid:durableId="1046023460">
    <w:abstractNumId w:val="19"/>
  </w:num>
  <w:num w:numId="20" w16cid:durableId="1554463453">
    <w:abstractNumId w:val="9"/>
  </w:num>
  <w:num w:numId="21" w16cid:durableId="367951699">
    <w:abstractNumId w:val="7"/>
  </w:num>
  <w:num w:numId="22" w16cid:durableId="122508347">
    <w:abstractNumId w:val="4"/>
  </w:num>
  <w:num w:numId="23" w16cid:durableId="9068383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9763320">
    <w:abstractNumId w:val="13"/>
  </w:num>
  <w:num w:numId="25" w16cid:durableId="2706677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80"/>
    <w:rsid w:val="000012CC"/>
    <w:rsid w:val="000052D7"/>
    <w:rsid w:val="000123F7"/>
    <w:rsid w:val="00016D7D"/>
    <w:rsid w:val="00017F2A"/>
    <w:rsid w:val="00020231"/>
    <w:rsid w:val="00020449"/>
    <w:rsid w:val="00025827"/>
    <w:rsid w:val="00027179"/>
    <w:rsid w:val="00035C3E"/>
    <w:rsid w:val="00036448"/>
    <w:rsid w:val="00037FF7"/>
    <w:rsid w:val="000406D0"/>
    <w:rsid w:val="0004474A"/>
    <w:rsid w:val="00047CB5"/>
    <w:rsid w:val="0005459B"/>
    <w:rsid w:val="0005782C"/>
    <w:rsid w:val="000578C9"/>
    <w:rsid w:val="00057C63"/>
    <w:rsid w:val="00067997"/>
    <w:rsid w:val="0007424A"/>
    <w:rsid w:val="00074F7D"/>
    <w:rsid w:val="00081BBE"/>
    <w:rsid w:val="00083C63"/>
    <w:rsid w:val="00083DDB"/>
    <w:rsid w:val="0009280A"/>
    <w:rsid w:val="000942E7"/>
    <w:rsid w:val="00095EAC"/>
    <w:rsid w:val="00096229"/>
    <w:rsid w:val="000A0924"/>
    <w:rsid w:val="000A0969"/>
    <w:rsid w:val="000A2B75"/>
    <w:rsid w:val="000A4C87"/>
    <w:rsid w:val="000B3DCA"/>
    <w:rsid w:val="000B5A3B"/>
    <w:rsid w:val="000C14DC"/>
    <w:rsid w:val="000C2B17"/>
    <w:rsid w:val="000C320E"/>
    <w:rsid w:val="000C64D6"/>
    <w:rsid w:val="000C70AF"/>
    <w:rsid w:val="000D1458"/>
    <w:rsid w:val="000D39DD"/>
    <w:rsid w:val="000D64BA"/>
    <w:rsid w:val="000D6CE3"/>
    <w:rsid w:val="000E44DF"/>
    <w:rsid w:val="000F1B4D"/>
    <w:rsid w:val="00100ACF"/>
    <w:rsid w:val="00101ADB"/>
    <w:rsid w:val="00112028"/>
    <w:rsid w:val="00114C92"/>
    <w:rsid w:val="00120B8B"/>
    <w:rsid w:val="00122879"/>
    <w:rsid w:val="00127232"/>
    <w:rsid w:val="0013089D"/>
    <w:rsid w:val="00131C6B"/>
    <w:rsid w:val="00134B1A"/>
    <w:rsid w:val="00156360"/>
    <w:rsid w:val="001622DF"/>
    <w:rsid w:val="00167E5C"/>
    <w:rsid w:val="001712DE"/>
    <w:rsid w:val="00174C43"/>
    <w:rsid w:val="00175F2B"/>
    <w:rsid w:val="00181AD7"/>
    <w:rsid w:val="0018563C"/>
    <w:rsid w:val="00187027"/>
    <w:rsid w:val="00194CBF"/>
    <w:rsid w:val="001A4C3D"/>
    <w:rsid w:val="001B1067"/>
    <w:rsid w:val="001B1A32"/>
    <w:rsid w:val="001B32D6"/>
    <w:rsid w:val="001B34B8"/>
    <w:rsid w:val="001C12A4"/>
    <w:rsid w:val="001C4550"/>
    <w:rsid w:val="001D6190"/>
    <w:rsid w:val="001E058C"/>
    <w:rsid w:val="001E6347"/>
    <w:rsid w:val="001F2D28"/>
    <w:rsid w:val="00201109"/>
    <w:rsid w:val="002119CD"/>
    <w:rsid w:val="00213135"/>
    <w:rsid w:val="00214C0C"/>
    <w:rsid w:val="00215228"/>
    <w:rsid w:val="0022682B"/>
    <w:rsid w:val="00242883"/>
    <w:rsid w:val="00242E5F"/>
    <w:rsid w:val="00245193"/>
    <w:rsid w:val="00245C16"/>
    <w:rsid w:val="00246D58"/>
    <w:rsid w:val="00250616"/>
    <w:rsid w:val="00264609"/>
    <w:rsid w:val="00264D59"/>
    <w:rsid w:val="00265A1F"/>
    <w:rsid w:val="002663D3"/>
    <w:rsid w:val="002672F7"/>
    <w:rsid w:val="0027539A"/>
    <w:rsid w:val="00282B2A"/>
    <w:rsid w:val="002915E5"/>
    <w:rsid w:val="002920F6"/>
    <w:rsid w:val="002948F5"/>
    <w:rsid w:val="002A2255"/>
    <w:rsid w:val="002A6377"/>
    <w:rsid w:val="002B4934"/>
    <w:rsid w:val="002B7D56"/>
    <w:rsid w:val="002C5445"/>
    <w:rsid w:val="002D084B"/>
    <w:rsid w:val="002E1519"/>
    <w:rsid w:val="002E3F8E"/>
    <w:rsid w:val="002F4BA9"/>
    <w:rsid w:val="002F65AC"/>
    <w:rsid w:val="002F7D51"/>
    <w:rsid w:val="00301DAF"/>
    <w:rsid w:val="00313326"/>
    <w:rsid w:val="003239A0"/>
    <w:rsid w:val="00326EDB"/>
    <w:rsid w:val="0033010A"/>
    <w:rsid w:val="0033471E"/>
    <w:rsid w:val="00336897"/>
    <w:rsid w:val="00347BCF"/>
    <w:rsid w:val="00353F6F"/>
    <w:rsid w:val="0035420E"/>
    <w:rsid w:val="00362415"/>
    <w:rsid w:val="00392D12"/>
    <w:rsid w:val="003A2BC9"/>
    <w:rsid w:val="003B1959"/>
    <w:rsid w:val="003B284A"/>
    <w:rsid w:val="003B475F"/>
    <w:rsid w:val="003C27B1"/>
    <w:rsid w:val="003C3F66"/>
    <w:rsid w:val="003C49D7"/>
    <w:rsid w:val="003C6E16"/>
    <w:rsid w:val="003C759F"/>
    <w:rsid w:val="003D0575"/>
    <w:rsid w:val="003E33F6"/>
    <w:rsid w:val="003E4B96"/>
    <w:rsid w:val="003F1524"/>
    <w:rsid w:val="00400223"/>
    <w:rsid w:val="004023B5"/>
    <w:rsid w:val="0040586F"/>
    <w:rsid w:val="00412BB7"/>
    <w:rsid w:val="00424E24"/>
    <w:rsid w:val="004421CE"/>
    <w:rsid w:val="0044293D"/>
    <w:rsid w:val="00445E9A"/>
    <w:rsid w:val="00446A5E"/>
    <w:rsid w:val="00447F53"/>
    <w:rsid w:val="0045201A"/>
    <w:rsid w:val="00461C13"/>
    <w:rsid w:val="00466DA6"/>
    <w:rsid w:val="004751A3"/>
    <w:rsid w:val="00475F2E"/>
    <w:rsid w:val="00480D5D"/>
    <w:rsid w:val="00481CFF"/>
    <w:rsid w:val="004872CD"/>
    <w:rsid w:val="00490902"/>
    <w:rsid w:val="00491418"/>
    <w:rsid w:val="00492EAF"/>
    <w:rsid w:val="00494C60"/>
    <w:rsid w:val="004A188E"/>
    <w:rsid w:val="004A5D10"/>
    <w:rsid w:val="004B0400"/>
    <w:rsid w:val="004C7674"/>
    <w:rsid w:val="004D3B7D"/>
    <w:rsid w:val="004E75C9"/>
    <w:rsid w:val="004F22C3"/>
    <w:rsid w:val="005107BC"/>
    <w:rsid w:val="00517427"/>
    <w:rsid w:val="005201C1"/>
    <w:rsid w:val="00522693"/>
    <w:rsid w:val="00524E8B"/>
    <w:rsid w:val="005312EF"/>
    <w:rsid w:val="00531F0C"/>
    <w:rsid w:val="0053284E"/>
    <w:rsid w:val="00540786"/>
    <w:rsid w:val="005408CF"/>
    <w:rsid w:val="00542A0F"/>
    <w:rsid w:val="00545292"/>
    <w:rsid w:val="00547888"/>
    <w:rsid w:val="005510A1"/>
    <w:rsid w:val="005526E7"/>
    <w:rsid w:val="005559ED"/>
    <w:rsid w:val="005561FE"/>
    <w:rsid w:val="005569CF"/>
    <w:rsid w:val="00560E25"/>
    <w:rsid w:val="005647D9"/>
    <w:rsid w:val="00570DFD"/>
    <w:rsid w:val="0057308C"/>
    <w:rsid w:val="005756D1"/>
    <w:rsid w:val="00585EA1"/>
    <w:rsid w:val="00590F94"/>
    <w:rsid w:val="00593FC9"/>
    <w:rsid w:val="00594047"/>
    <w:rsid w:val="0059579F"/>
    <w:rsid w:val="00597E24"/>
    <w:rsid w:val="005A1DE6"/>
    <w:rsid w:val="005A3980"/>
    <w:rsid w:val="005A791C"/>
    <w:rsid w:val="005B1AA3"/>
    <w:rsid w:val="005C510B"/>
    <w:rsid w:val="005C568F"/>
    <w:rsid w:val="005D4DCB"/>
    <w:rsid w:val="005E3162"/>
    <w:rsid w:val="005E7B28"/>
    <w:rsid w:val="005E7C65"/>
    <w:rsid w:val="005F08CA"/>
    <w:rsid w:val="005F176A"/>
    <w:rsid w:val="005F22F5"/>
    <w:rsid w:val="005F2D82"/>
    <w:rsid w:val="005F69C3"/>
    <w:rsid w:val="0060300B"/>
    <w:rsid w:val="00612637"/>
    <w:rsid w:val="00616ECD"/>
    <w:rsid w:val="00621236"/>
    <w:rsid w:val="0063100F"/>
    <w:rsid w:val="00635ECE"/>
    <w:rsid w:val="00636C4A"/>
    <w:rsid w:val="0064249D"/>
    <w:rsid w:val="00651A0F"/>
    <w:rsid w:val="00663BEA"/>
    <w:rsid w:val="00664D7A"/>
    <w:rsid w:val="00665A33"/>
    <w:rsid w:val="00667701"/>
    <w:rsid w:val="00671BFD"/>
    <w:rsid w:val="00671DFF"/>
    <w:rsid w:val="0067512A"/>
    <w:rsid w:val="00677357"/>
    <w:rsid w:val="0068028D"/>
    <w:rsid w:val="00683A2A"/>
    <w:rsid w:val="00684832"/>
    <w:rsid w:val="006915DB"/>
    <w:rsid w:val="00696EA0"/>
    <w:rsid w:val="006A0231"/>
    <w:rsid w:val="006A0D9B"/>
    <w:rsid w:val="006B0665"/>
    <w:rsid w:val="006B29D8"/>
    <w:rsid w:val="006B2CE6"/>
    <w:rsid w:val="006B339A"/>
    <w:rsid w:val="006C0A6D"/>
    <w:rsid w:val="006C4543"/>
    <w:rsid w:val="006C79B5"/>
    <w:rsid w:val="006D1550"/>
    <w:rsid w:val="006D1BE8"/>
    <w:rsid w:val="006D5435"/>
    <w:rsid w:val="006D67C0"/>
    <w:rsid w:val="006D7850"/>
    <w:rsid w:val="006E15BE"/>
    <w:rsid w:val="006F689A"/>
    <w:rsid w:val="0070322D"/>
    <w:rsid w:val="0070569E"/>
    <w:rsid w:val="00707FC9"/>
    <w:rsid w:val="00712B4C"/>
    <w:rsid w:val="0072313E"/>
    <w:rsid w:val="00734523"/>
    <w:rsid w:val="0074005F"/>
    <w:rsid w:val="007438CF"/>
    <w:rsid w:val="007473E1"/>
    <w:rsid w:val="00747F12"/>
    <w:rsid w:val="00753C21"/>
    <w:rsid w:val="007541AF"/>
    <w:rsid w:val="0075791E"/>
    <w:rsid w:val="00761B99"/>
    <w:rsid w:val="00762115"/>
    <w:rsid w:val="0076364C"/>
    <w:rsid w:val="007639A5"/>
    <w:rsid w:val="00774249"/>
    <w:rsid w:val="0077499D"/>
    <w:rsid w:val="007802E5"/>
    <w:rsid w:val="00782D7B"/>
    <w:rsid w:val="007840FB"/>
    <w:rsid w:val="00784FFE"/>
    <w:rsid w:val="00786ED7"/>
    <w:rsid w:val="007956E5"/>
    <w:rsid w:val="007A0214"/>
    <w:rsid w:val="007A44C5"/>
    <w:rsid w:val="007A7E86"/>
    <w:rsid w:val="007C54F6"/>
    <w:rsid w:val="007D20EE"/>
    <w:rsid w:val="007D2B3F"/>
    <w:rsid w:val="007D6281"/>
    <w:rsid w:val="007E4FDE"/>
    <w:rsid w:val="007F2FA0"/>
    <w:rsid w:val="007F3DC1"/>
    <w:rsid w:val="007F4E50"/>
    <w:rsid w:val="007F5462"/>
    <w:rsid w:val="007F5D47"/>
    <w:rsid w:val="008016F1"/>
    <w:rsid w:val="00804297"/>
    <w:rsid w:val="008046BA"/>
    <w:rsid w:val="008053ED"/>
    <w:rsid w:val="008133EC"/>
    <w:rsid w:val="008350A7"/>
    <w:rsid w:val="00846A33"/>
    <w:rsid w:val="00856991"/>
    <w:rsid w:val="00863CB2"/>
    <w:rsid w:val="00871312"/>
    <w:rsid w:val="008749E7"/>
    <w:rsid w:val="00875D10"/>
    <w:rsid w:val="00876FE4"/>
    <w:rsid w:val="008866A3"/>
    <w:rsid w:val="00892983"/>
    <w:rsid w:val="008A3978"/>
    <w:rsid w:val="008A7204"/>
    <w:rsid w:val="008C16D7"/>
    <w:rsid w:val="008C1D9F"/>
    <w:rsid w:val="008C7B66"/>
    <w:rsid w:val="008C7FD6"/>
    <w:rsid w:val="008E73E0"/>
    <w:rsid w:val="008F0F02"/>
    <w:rsid w:val="008F5437"/>
    <w:rsid w:val="00904378"/>
    <w:rsid w:val="00905C56"/>
    <w:rsid w:val="00906539"/>
    <w:rsid w:val="00911624"/>
    <w:rsid w:val="00911DFE"/>
    <w:rsid w:val="009123D7"/>
    <w:rsid w:val="009175BC"/>
    <w:rsid w:val="009237D2"/>
    <w:rsid w:val="0092639A"/>
    <w:rsid w:val="00926B46"/>
    <w:rsid w:val="00930554"/>
    <w:rsid w:val="00935617"/>
    <w:rsid w:val="00940258"/>
    <w:rsid w:val="00941DBE"/>
    <w:rsid w:val="00943CB1"/>
    <w:rsid w:val="00944A86"/>
    <w:rsid w:val="00945D02"/>
    <w:rsid w:val="00950E4A"/>
    <w:rsid w:val="00953026"/>
    <w:rsid w:val="00955C62"/>
    <w:rsid w:val="009628D0"/>
    <w:rsid w:val="00964B66"/>
    <w:rsid w:val="009654F4"/>
    <w:rsid w:val="00965980"/>
    <w:rsid w:val="009A334E"/>
    <w:rsid w:val="009B2152"/>
    <w:rsid w:val="009C1C2D"/>
    <w:rsid w:val="009C3316"/>
    <w:rsid w:val="009C4F3A"/>
    <w:rsid w:val="009C59CC"/>
    <w:rsid w:val="009C7EB7"/>
    <w:rsid w:val="009D5815"/>
    <w:rsid w:val="009D7855"/>
    <w:rsid w:val="009E3B55"/>
    <w:rsid w:val="009E6012"/>
    <w:rsid w:val="009F08DE"/>
    <w:rsid w:val="009F0B7E"/>
    <w:rsid w:val="00A00A3F"/>
    <w:rsid w:val="00A028DE"/>
    <w:rsid w:val="00A03D5B"/>
    <w:rsid w:val="00A04B7C"/>
    <w:rsid w:val="00A07DC8"/>
    <w:rsid w:val="00A10EC8"/>
    <w:rsid w:val="00A119F0"/>
    <w:rsid w:val="00A16DB8"/>
    <w:rsid w:val="00A179A8"/>
    <w:rsid w:val="00A20A54"/>
    <w:rsid w:val="00A212F4"/>
    <w:rsid w:val="00A25922"/>
    <w:rsid w:val="00A25F9C"/>
    <w:rsid w:val="00A40164"/>
    <w:rsid w:val="00A47E98"/>
    <w:rsid w:val="00A517E5"/>
    <w:rsid w:val="00A5344C"/>
    <w:rsid w:val="00A541D5"/>
    <w:rsid w:val="00A76D1A"/>
    <w:rsid w:val="00A76DA3"/>
    <w:rsid w:val="00A778E4"/>
    <w:rsid w:val="00A85A4B"/>
    <w:rsid w:val="00A86033"/>
    <w:rsid w:val="00A90644"/>
    <w:rsid w:val="00A9152B"/>
    <w:rsid w:val="00A92308"/>
    <w:rsid w:val="00A96F12"/>
    <w:rsid w:val="00AA2F44"/>
    <w:rsid w:val="00AA4CCF"/>
    <w:rsid w:val="00AA5192"/>
    <w:rsid w:val="00AB61AE"/>
    <w:rsid w:val="00AD048C"/>
    <w:rsid w:val="00AE42D1"/>
    <w:rsid w:val="00AF3505"/>
    <w:rsid w:val="00AF5518"/>
    <w:rsid w:val="00AF65EC"/>
    <w:rsid w:val="00AF78E0"/>
    <w:rsid w:val="00B10E37"/>
    <w:rsid w:val="00B119DF"/>
    <w:rsid w:val="00B13F75"/>
    <w:rsid w:val="00B17CAE"/>
    <w:rsid w:val="00B213A4"/>
    <w:rsid w:val="00B21BE4"/>
    <w:rsid w:val="00B2629C"/>
    <w:rsid w:val="00B379A7"/>
    <w:rsid w:val="00B4788A"/>
    <w:rsid w:val="00B60FDB"/>
    <w:rsid w:val="00B6493F"/>
    <w:rsid w:val="00B715C7"/>
    <w:rsid w:val="00B75156"/>
    <w:rsid w:val="00B8428A"/>
    <w:rsid w:val="00B86027"/>
    <w:rsid w:val="00B935B4"/>
    <w:rsid w:val="00B955FA"/>
    <w:rsid w:val="00BA2F94"/>
    <w:rsid w:val="00BA5A84"/>
    <w:rsid w:val="00BB0A4B"/>
    <w:rsid w:val="00BB570F"/>
    <w:rsid w:val="00BB6630"/>
    <w:rsid w:val="00BB66EB"/>
    <w:rsid w:val="00BC480E"/>
    <w:rsid w:val="00BC61EC"/>
    <w:rsid w:val="00BD01E2"/>
    <w:rsid w:val="00BD1D7D"/>
    <w:rsid w:val="00BD64B8"/>
    <w:rsid w:val="00BD6569"/>
    <w:rsid w:val="00BD7A33"/>
    <w:rsid w:val="00BF1EB3"/>
    <w:rsid w:val="00BF74E3"/>
    <w:rsid w:val="00C0258E"/>
    <w:rsid w:val="00C140C9"/>
    <w:rsid w:val="00C200F9"/>
    <w:rsid w:val="00C202FF"/>
    <w:rsid w:val="00C20329"/>
    <w:rsid w:val="00C3063B"/>
    <w:rsid w:val="00C367F1"/>
    <w:rsid w:val="00C61BD4"/>
    <w:rsid w:val="00C71C95"/>
    <w:rsid w:val="00C71F7A"/>
    <w:rsid w:val="00C72711"/>
    <w:rsid w:val="00C72B7E"/>
    <w:rsid w:val="00C733DC"/>
    <w:rsid w:val="00C80167"/>
    <w:rsid w:val="00C83F8D"/>
    <w:rsid w:val="00C852E9"/>
    <w:rsid w:val="00C8649E"/>
    <w:rsid w:val="00C872AA"/>
    <w:rsid w:val="00C9091C"/>
    <w:rsid w:val="00C93D32"/>
    <w:rsid w:val="00C95805"/>
    <w:rsid w:val="00C96B98"/>
    <w:rsid w:val="00CB0BCF"/>
    <w:rsid w:val="00CB1D72"/>
    <w:rsid w:val="00CB3E08"/>
    <w:rsid w:val="00CB49A3"/>
    <w:rsid w:val="00CB6E2F"/>
    <w:rsid w:val="00CB6E3B"/>
    <w:rsid w:val="00CC3127"/>
    <w:rsid w:val="00CC3C8B"/>
    <w:rsid w:val="00CC5FFD"/>
    <w:rsid w:val="00CD4904"/>
    <w:rsid w:val="00CD544C"/>
    <w:rsid w:val="00CE12AE"/>
    <w:rsid w:val="00CE7CDB"/>
    <w:rsid w:val="00CF1333"/>
    <w:rsid w:val="00CF19C5"/>
    <w:rsid w:val="00CF31C3"/>
    <w:rsid w:val="00CF4FE5"/>
    <w:rsid w:val="00CF672C"/>
    <w:rsid w:val="00CF6F9A"/>
    <w:rsid w:val="00D03994"/>
    <w:rsid w:val="00D05645"/>
    <w:rsid w:val="00D05671"/>
    <w:rsid w:val="00D06FC3"/>
    <w:rsid w:val="00D1011F"/>
    <w:rsid w:val="00D15C8A"/>
    <w:rsid w:val="00D24041"/>
    <w:rsid w:val="00D2513E"/>
    <w:rsid w:val="00D273E4"/>
    <w:rsid w:val="00D277FC"/>
    <w:rsid w:val="00D32B1A"/>
    <w:rsid w:val="00D54376"/>
    <w:rsid w:val="00D60599"/>
    <w:rsid w:val="00D61D12"/>
    <w:rsid w:val="00D6203F"/>
    <w:rsid w:val="00D71FE0"/>
    <w:rsid w:val="00D7616F"/>
    <w:rsid w:val="00D826A4"/>
    <w:rsid w:val="00D84D37"/>
    <w:rsid w:val="00DA1924"/>
    <w:rsid w:val="00DB3A61"/>
    <w:rsid w:val="00DB5638"/>
    <w:rsid w:val="00DC2DC7"/>
    <w:rsid w:val="00DC3960"/>
    <w:rsid w:val="00DC7988"/>
    <w:rsid w:val="00DD2A2B"/>
    <w:rsid w:val="00DD362E"/>
    <w:rsid w:val="00DE33D6"/>
    <w:rsid w:val="00DF219E"/>
    <w:rsid w:val="00E00C55"/>
    <w:rsid w:val="00E02E9C"/>
    <w:rsid w:val="00E031CD"/>
    <w:rsid w:val="00E05006"/>
    <w:rsid w:val="00E165E2"/>
    <w:rsid w:val="00E17811"/>
    <w:rsid w:val="00E23EC0"/>
    <w:rsid w:val="00E25247"/>
    <w:rsid w:val="00E25C6A"/>
    <w:rsid w:val="00E313AB"/>
    <w:rsid w:val="00E31D42"/>
    <w:rsid w:val="00E330F6"/>
    <w:rsid w:val="00E41A9C"/>
    <w:rsid w:val="00E441AD"/>
    <w:rsid w:val="00E443C9"/>
    <w:rsid w:val="00E61F1A"/>
    <w:rsid w:val="00E64153"/>
    <w:rsid w:val="00E75407"/>
    <w:rsid w:val="00E754CB"/>
    <w:rsid w:val="00E75BEC"/>
    <w:rsid w:val="00E8309F"/>
    <w:rsid w:val="00E92BA0"/>
    <w:rsid w:val="00EA53B8"/>
    <w:rsid w:val="00EA646D"/>
    <w:rsid w:val="00EC1234"/>
    <w:rsid w:val="00EC3E70"/>
    <w:rsid w:val="00EC5992"/>
    <w:rsid w:val="00EE068B"/>
    <w:rsid w:val="00EF08A4"/>
    <w:rsid w:val="00EF10A4"/>
    <w:rsid w:val="00EF3329"/>
    <w:rsid w:val="00EF3AE9"/>
    <w:rsid w:val="00F0211C"/>
    <w:rsid w:val="00F0422E"/>
    <w:rsid w:val="00F04C4E"/>
    <w:rsid w:val="00F075B7"/>
    <w:rsid w:val="00F11A19"/>
    <w:rsid w:val="00F12ACA"/>
    <w:rsid w:val="00F14647"/>
    <w:rsid w:val="00F15A36"/>
    <w:rsid w:val="00F16098"/>
    <w:rsid w:val="00F20AC3"/>
    <w:rsid w:val="00F23159"/>
    <w:rsid w:val="00F23ECE"/>
    <w:rsid w:val="00F26428"/>
    <w:rsid w:val="00F26B56"/>
    <w:rsid w:val="00F2781D"/>
    <w:rsid w:val="00F31A5B"/>
    <w:rsid w:val="00F344A7"/>
    <w:rsid w:val="00F3658D"/>
    <w:rsid w:val="00F37F76"/>
    <w:rsid w:val="00F50305"/>
    <w:rsid w:val="00F51CF7"/>
    <w:rsid w:val="00F61532"/>
    <w:rsid w:val="00F61DAE"/>
    <w:rsid w:val="00F63C4D"/>
    <w:rsid w:val="00F71029"/>
    <w:rsid w:val="00F86076"/>
    <w:rsid w:val="00F90266"/>
    <w:rsid w:val="00F9080C"/>
    <w:rsid w:val="00F90F86"/>
    <w:rsid w:val="00F92F9D"/>
    <w:rsid w:val="00F95508"/>
    <w:rsid w:val="00F964E2"/>
    <w:rsid w:val="00FA3038"/>
    <w:rsid w:val="00FA3692"/>
    <w:rsid w:val="00FA3A04"/>
    <w:rsid w:val="00FA4D1E"/>
    <w:rsid w:val="00FA5FFF"/>
    <w:rsid w:val="00FB05A3"/>
    <w:rsid w:val="00FB0BE9"/>
    <w:rsid w:val="00FB5E38"/>
    <w:rsid w:val="00FB7071"/>
    <w:rsid w:val="00FC277B"/>
    <w:rsid w:val="00FC744A"/>
    <w:rsid w:val="00FD28CC"/>
    <w:rsid w:val="00FE24D8"/>
    <w:rsid w:val="00FF1225"/>
    <w:rsid w:val="00FF4B04"/>
    <w:rsid w:val="00FF4DAC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0DCC776"/>
  <w15:chartTrackingRefBased/>
  <w15:docId w15:val="{50874205-7251-4C0E-B35D-F6A43250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52"/>
    <w:rPr>
      <w:rFonts w:ascii="Gotham Book" w:hAnsi="Gotham Book"/>
      <w:sz w:val="24"/>
      <w:szCs w:val="24"/>
      <w:lang w:val="en-US"/>
    </w:rPr>
  </w:style>
  <w:style w:type="paragraph" w:styleId="Pennawd3">
    <w:name w:val="heading 3"/>
    <w:basedOn w:val="Normal"/>
    <w:next w:val="Normal"/>
    <w:link w:val="Pennawd3Nod"/>
    <w:qFormat/>
    <w:rsid w:val="00552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F63C4D"/>
    <w:pPr>
      <w:tabs>
        <w:tab w:val="center" w:pos="4320"/>
        <w:tab w:val="right" w:pos="8640"/>
      </w:tabs>
    </w:pPr>
  </w:style>
  <w:style w:type="character" w:customStyle="1" w:styleId="PennynNod">
    <w:name w:val="Pennyn Nod"/>
    <w:link w:val="Pennyn"/>
    <w:uiPriority w:val="99"/>
    <w:rsid w:val="00F63C4D"/>
    <w:rPr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F63C4D"/>
    <w:pPr>
      <w:tabs>
        <w:tab w:val="center" w:pos="4320"/>
        <w:tab w:val="right" w:pos="8640"/>
      </w:tabs>
    </w:pPr>
  </w:style>
  <w:style w:type="character" w:customStyle="1" w:styleId="TroedynNod">
    <w:name w:val="Troedyn Nod"/>
    <w:link w:val="Troedyn"/>
    <w:uiPriority w:val="99"/>
    <w:rsid w:val="00F63C4D"/>
    <w:rPr>
      <w:sz w:val="24"/>
      <w:szCs w:val="24"/>
    </w:rPr>
  </w:style>
  <w:style w:type="paragraph" w:styleId="TestunmewnSwigen">
    <w:name w:val="Balloon Text"/>
    <w:basedOn w:val="Normal"/>
    <w:semiHidden/>
    <w:rsid w:val="00494C60"/>
    <w:rPr>
      <w:rFonts w:ascii="Tahoma" w:hAnsi="Tahoma" w:cs="Tahoma"/>
      <w:sz w:val="16"/>
      <w:szCs w:val="16"/>
    </w:rPr>
  </w:style>
  <w:style w:type="paragraph" w:styleId="TestunTroednodyn">
    <w:name w:val="footnote text"/>
    <w:basedOn w:val="Normal"/>
    <w:semiHidden/>
    <w:rsid w:val="009B2152"/>
    <w:rPr>
      <w:sz w:val="20"/>
      <w:szCs w:val="20"/>
    </w:rPr>
  </w:style>
  <w:style w:type="character" w:customStyle="1" w:styleId="Pennawd3Nod">
    <w:name w:val="Pennawd 3 Nod"/>
    <w:link w:val="Pennawd3"/>
    <w:rsid w:val="005526E7"/>
    <w:rPr>
      <w:rFonts w:ascii="Arial" w:eastAsia="Cambria" w:hAnsi="Arial" w:cs="Arial"/>
      <w:b/>
      <w:bCs/>
      <w:sz w:val="26"/>
      <w:szCs w:val="26"/>
      <w:lang w:val="en-US" w:eastAsia="en-US" w:bidi="ar-SA"/>
    </w:rPr>
  </w:style>
  <w:style w:type="character" w:customStyle="1" w:styleId="Bold">
    <w:name w:val="Bold"/>
    <w:rsid w:val="005526E7"/>
    <w:rPr>
      <w:rFonts w:ascii="Gotham Bold" w:hAnsi="Gotham Bold"/>
    </w:rPr>
  </w:style>
  <w:style w:type="character" w:styleId="CyfeirnodTroednodyn">
    <w:name w:val="footnote reference"/>
    <w:semiHidden/>
    <w:rsid w:val="009B2152"/>
    <w:rPr>
      <w:vertAlign w:val="superscript"/>
    </w:rPr>
  </w:style>
  <w:style w:type="paragraph" w:customStyle="1" w:styleId="Topattributes">
    <w:name w:val="Top attributes"/>
    <w:basedOn w:val="Normal"/>
    <w:rsid w:val="00BC480E"/>
    <w:pPr>
      <w:spacing w:line="360" w:lineRule="auto"/>
      <w:ind w:left="-567"/>
    </w:pPr>
    <w:rPr>
      <w:rFonts w:eastAsia="Times New Roman"/>
      <w:szCs w:val="20"/>
    </w:rPr>
  </w:style>
  <w:style w:type="numbering" w:customStyle="1" w:styleId="BTPAMeetingPapernumbering">
    <w:name w:val="BTPA Meeting Paper numbering"/>
    <w:basedOn w:val="DimRhestr"/>
    <w:rsid w:val="00FC744A"/>
    <w:pPr>
      <w:numPr>
        <w:numId w:val="1"/>
      </w:numPr>
    </w:pPr>
  </w:style>
  <w:style w:type="character" w:customStyle="1" w:styleId="Listlevel1">
    <w:name w:val="List: level 1"/>
    <w:rsid w:val="00BC480E"/>
    <w:rPr>
      <w:rFonts w:ascii="Gotham Bold" w:hAnsi="Gotham Bold"/>
      <w:color w:val="auto"/>
      <w:sz w:val="28"/>
    </w:rPr>
  </w:style>
  <w:style w:type="character" w:customStyle="1" w:styleId="Header1">
    <w:name w:val="Header 1"/>
    <w:rsid w:val="00F15A36"/>
    <w:rPr>
      <w:rFonts w:ascii="Gotham Bold" w:hAnsi="Gotham Bold"/>
      <w:sz w:val="36"/>
    </w:rPr>
  </w:style>
  <w:style w:type="character" w:customStyle="1" w:styleId="Header2">
    <w:name w:val="Header 2"/>
    <w:rsid w:val="00F15A36"/>
    <w:rPr>
      <w:rFonts w:ascii="Gotham Book" w:hAnsi="Gotham Book"/>
      <w:sz w:val="28"/>
    </w:rPr>
  </w:style>
  <w:style w:type="character" w:styleId="Hyperddolen">
    <w:name w:val="Hyperlink"/>
    <w:basedOn w:val="FfontParagraffDdiofyn"/>
    <w:uiPriority w:val="99"/>
    <w:unhideWhenUsed/>
    <w:rsid w:val="004872CD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4872CD"/>
    <w:pPr>
      <w:ind w:left="720"/>
      <w:contextualSpacing/>
    </w:pPr>
  </w:style>
  <w:style w:type="paragraph" w:styleId="Adolygiad">
    <w:name w:val="Revision"/>
    <w:hidden/>
    <w:uiPriority w:val="99"/>
    <w:semiHidden/>
    <w:rsid w:val="003C6E16"/>
    <w:rPr>
      <w:rFonts w:ascii="Gotham Book" w:hAnsi="Gotham Book"/>
      <w:sz w:val="24"/>
      <w:szCs w:val="24"/>
      <w:lang w:val="en-US"/>
    </w:rPr>
  </w:style>
  <w:style w:type="table" w:styleId="GridTabl">
    <w:name w:val="Table Grid"/>
    <w:basedOn w:val="TablNormal"/>
    <w:uiPriority w:val="59"/>
    <w:rsid w:val="0046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basedOn w:val="FfontParagraffDdiofyn"/>
    <w:uiPriority w:val="99"/>
    <w:semiHidden/>
    <w:unhideWhenUsed/>
    <w:rsid w:val="00524E8B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524E8B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524E8B"/>
    <w:rPr>
      <w:rFonts w:ascii="Gotham Book" w:hAnsi="Gotham Book"/>
      <w:lang w:val="en-US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524E8B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524E8B"/>
    <w:rPr>
      <w:rFonts w:ascii="Gotham Book" w:hAnsi="Gotham Book"/>
      <w:b/>
      <w:bCs/>
      <w:lang w:val="en-US"/>
    </w:rPr>
  </w:style>
  <w:style w:type="character" w:styleId="HyperddolenWediiDilyn">
    <w:name w:val="FollowedHyperlink"/>
    <w:basedOn w:val="FfontParagraffDdiofyn"/>
    <w:uiPriority w:val="99"/>
    <w:semiHidden/>
    <w:unhideWhenUsed/>
    <w:rsid w:val="007E4FDE"/>
    <w:rPr>
      <w:color w:val="954F72" w:themeColor="followedHyperlink"/>
      <w:u w:val="single"/>
    </w:rPr>
  </w:style>
  <w:style w:type="paragraph" w:styleId="NormalGwe">
    <w:name w:val="Normal (Web)"/>
    <w:basedOn w:val="Normal"/>
    <w:uiPriority w:val="99"/>
    <w:semiHidden/>
    <w:unhideWhenUsed/>
    <w:rsid w:val="0091162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8C16D7"/>
    <w:rPr>
      <w:rFonts w:ascii="Calibri" w:eastAsia="Times New Roman" w:hAnsi="Calibri"/>
      <w:sz w:val="22"/>
      <w:szCs w:val="21"/>
      <w:lang w:val="en-GB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8C16D7"/>
    <w:rPr>
      <w:rFonts w:ascii="Calibri" w:eastAsia="Times New Roman" w:hAnsi="Calibri"/>
      <w:sz w:val="22"/>
      <w:szCs w:val="21"/>
    </w:rPr>
  </w:style>
  <w:style w:type="character" w:styleId="SnhebeiDdatrys">
    <w:name w:val="Unresolved Mention"/>
    <w:basedOn w:val="FfontParagraffDdiofyn"/>
    <w:uiPriority w:val="99"/>
    <w:semiHidden/>
    <w:unhideWhenUsed/>
    <w:rsid w:val="00E2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links.boardiq.co.uk/Zeus/packs/cbf7e98c-384d-46e5-a127-d15d9729e0b3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ur01.safelinks.protection.outlook.com/?url=https%3A%2F%2Fassets.publishing.service.gov.uk%2Fgovernment%2Fuploads%2Fsystem%2Fuploads%2Fattachment_data%2Ffile%2F1185432%2FDismissals_Review_Report.pdf&amp;data=05%7C01%7CHugh.Ind%40btp.police.uk%7Cb4696ae93b704dfee9d908dbb8575100%7Ceb2bff6b272a486693ba80cbe481fd29%7C0%7C0%7C638306457418106090%7CUnknown%7CTWFpbGZsb3d8eyJWIjoiMC4wLjAwMDAiLCJQIjoiV2luMzIiLCJBTiI6Ik1haWwiLCJXVCI6Mn0%3D%7C7000%7C%7C%7C&amp;sdata=PLmg8NpM7dX%2FFRZ7mgTz0HYZ2T51n8Hre1N%2Bj44BCFc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AED27D3B34045AA25913F7687C8CD" ma:contentTypeVersion="11" ma:contentTypeDescription="Create a new document." ma:contentTypeScope="" ma:versionID="e2b0bfbd44bcb38829ba13141a604ba8">
  <xsd:schema xmlns:xsd="http://www.w3.org/2001/XMLSchema" xmlns:xs="http://www.w3.org/2001/XMLSchema" xmlns:p="http://schemas.microsoft.com/office/2006/metadata/properties" xmlns:ns3="251a2633-373e-4107-a40d-f53cc7e47254" xmlns:ns4="4e559884-3d48-4f71-8937-027ab9dd138a" targetNamespace="http://schemas.microsoft.com/office/2006/metadata/properties" ma:root="true" ma:fieldsID="95579c52fbdb96b85ae3de2964312cb4" ns3:_="" ns4:_="">
    <xsd:import namespace="251a2633-373e-4107-a40d-f53cc7e47254"/>
    <xsd:import namespace="4e559884-3d48-4f71-8937-027ab9dd1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a2633-373e-4107-a40d-f53cc7e47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9884-3d48-4f71-8937-027ab9dd1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E4730-B072-4921-ADE6-4C3AF0C0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a2633-373e-4107-a40d-f53cc7e47254"/>
    <ds:schemaRef ds:uri="4e559884-3d48-4f71-8937-027ab9dd1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9EE96-BAA8-4538-B5E5-11DAA823D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B0A2A7-0F57-4047-BB0E-F0E196957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Monday 15 June 2010</vt:lpstr>
      <vt:lpstr>Monday 15 June 2010</vt:lpstr>
    </vt:vector>
  </TitlesOfParts>
  <Company>BTP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15 June 2010</dc:title>
  <dc:subject/>
  <dc:creator>Hartup, Elodie</dc:creator>
  <cp:keywords/>
  <cp:lastModifiedBy>Steffan Wiliam</cp:lastModifiedBy>
  <cp:revision>2</cp:revision>
  <cp:lastPrinted>2012-01-16T12:59:00Z</cp:lastPrinted>
  <dcterms:created xsi:type="dcterms:W3CDTF">2023-10-20T07:14:00Z</dcterms:created>
  <dcterms:modified xsi:type="dcterms:W3CDTF">2023-10-20T07:14:00Z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1,2,4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2022-03-21T12:18:40Z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55843ed4-8074-4f6a-9a77-571f6d8bb399</vt:lpwstr>
  </property>
  <property fmtid="{D5CDD505-2E9C-101B-9397-08002B2CF9AE}" pid="11" name="MSIP_Label_4ab42cd7-a999-4825-bc59-943051981318_ContentBits">
    <vt:lpwstr>1</vt:lpwstr>
  </property>
  <property fmtid="{D5CDD505-2E9C-101B-9397-08002B2CF9AE}" pid="12" name="ContentTypeId">
    <vt:lpwstr>0x0101009AEAED27D3B34045AA25913F7687C8CD</vt:lpwstr>
  </property>
</Properties>
</file>